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307BAE" w:rsidP="006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A4CAB">
        <w:rPr>
          <w:rFonts w:ascii="Times New Roman" w:hAnsi="Times New Roman" w:cs="Times New Roman"/>
          <w:b/>
          <w:sz w:val="28"/>
          <w:szCs w:val="28"/>
        </w:rPr>
        <w:t>.05</w:t>
      </w:r>
      <w:r w:rsidR="00D655BF">
        <w:rPr>
          <w:rFonts w:ascii="Times New Roman" w:hAnsi="Times New Roman" w:cs="Times New Roman"/>
          <w:b/>
          <w:sz w:val="28"/>
          <w:szCs w:val="28"/>
        </w:rPr>
        <w:t xml:space="preserve">.2020 r. - </w:t>
      </w:r>
      <w:r>
        <w:rPr>
          <w:rFonts w:ascii="Times New Roman" w:hAnsi="Times New Roman" w:cs="Times New Roman"/>
          <w:b/>
          <w:sz w:val="28"/>
          <w:szCs w:val="28"/>
        </w:rPr>
        <w:t>22.05</w:t>
      </w:r>
      <w:r w:rsidR="00D655BF">
        <w:rPr>
          <w:rFonts w:ascii="Times New Roman" w:hAnsi="Times New Roman" w:cs="Times New Roman"/>
          <w:b/>
          <w:sz w:val="28"/>
          <w:szCs w:val="28"/>
        </w:rPr>
        <w:t>.2020 r</w:t>
      </w:r>
      <w:r w:rsidR="0009620A">
        <w:rPr>
          <w:rFonts w:ascii="Times New Roman" w:hAnsi="Times New Roman" w:cs="Times New Roman"/>
          <w:b/>
          <w:sz w:val="28"/>
          <w:szCs w:val="28"/>
        </w:rPr>
        <w:t>.</w:t>
      </w:r>
    </w:p>
    <w:p w:rsidR="00681606" w:rsidRDefault="00681606" w:rsidP="006816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60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Krąg tematyczny: </w:t>
      </w:r>
      <w:r w:rsidR="00307BAE">
        <w:rPr>
          <w:rFonts w:ascii="Times New Roman" w:hAnsi="Times New Roman" w:cs="Times New Roman"/>
          <w:b/>
          <w:sz w:val="28"/>
          <w:szCs w:val="28"/>
          <w:u w:val="single"/>
        </w:rPr>
        <w:t>DUŻE I MAŁE RODZINY W AKCJI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307BA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07BAE">
        <w:rPr>
          <w:rFonts w:ascii="Times New Roman" w:hAnsi="Times New Roman" w:cs="Times New Roman"/>
          <w:sz w:val="24"/>
          <w:szCs w:val="24"/>
        </w:rPr>
        <w:t>36</w:t>
      </w:r>
      <w:r w:rsidR="000542EE">
        <w:rPr>
          <w:rFonts w:ascii="Times New Roman" w:hAnsi="Times New Roman" w:cs="Times New Roman"/>
          <w:sz w:val="24"/>
          <w:szCs w:val="24"/>
        </w:rPr>
        <w:t xml:space="preserve"> i 64</w:t>
      </w:r>
      <w:r>
        <w:rPr>
          <w:rFonts w:ascii="Times New Roman" w:hAnsi="Times New Roman" w:cs="Times New Roman"/>
          <w:sz w:val="24"/>
          <w:szCs w:val="24"/>
        </w:rPr>
        <w:t xml:space="preserve"> (pięciolatki)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307BAE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542EE">
        <w:rPr>
          <w:rFonts w:ascii="Times New Roman" w:hAnsi="Times New Roman" w:cs="Times New Roman"/>
          <w:sz w:val="24"/>
          <w:szCs w:val="24"/>
        </w:rPr>
        <w:t>49 i 87</w:t>
      </w:r>
      <w:r w:rsidR="00737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(sześciolatki)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5C" w:rsidRPr="001C4A5C" w:rsidRDefault="00307BAE" w:rsidP="001C4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rodzina?</w:t>
      </w:r>
    </w:p>
    <w:p w:rsidR="00681606" w:rsidRDefault="00307BAE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wszystkie rodziny są takie same?</w:t>
      </w:r>
    </w:p>
    <w:p w:rsidR="00681606" w:rsidRDefault="00307BAE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jest najważniejsza!</w:t>
      </w:r>
    </w:p>
    <w:p w:rsidR="000C2533" w:rsidRDefault="00307BAE" w:rsidP="000C2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Przygody dużych i małych rodzin w akcji</w:t>
      </w:r>
    </w:p>
    <w:p w:rsidR="00BA72E0" w:rsidRPr="000C2533" w:rsidRDefault="00307BAE" w:rsidP="000C2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jesteśmy dla siebie jak rodzina?</w:t>
      </w:r>
    </w:p>
    <w:p w:rsidR="000C2533" w:rsidRDefault="000C2533" w:rsidP="003E58C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AE" w:rsidRPr="00307BAE" w:rsidRDefault="00307BAE" w:rsidP="0030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BAE">
        <w:rPr>
          <w:rFonts w:ascii="Times New Roman" w:hAnsi="Times New Roman" w:cs="Times New Roman"/>
          <w:b/>
          <w:bCs/>
          <w:sz w:val="24"/>
          <w:szCs w:val="24"/>
        </w:rPr>
        <w:t>Cele ogólne</w:t>
      </w:r>
      <w:r w:rsidRPr="00307BAE">
        <w:rPr>
          <w:rFonts w:ascii="Times New Roman" w:hAnsi="Times New Roman" w:cs="Times New Roman"/>
          <w:sz w:val="24"/>
          <w:szCs w:val="24"/>
        </w:rPr>
        <w:br/>
      </w:r>
      <w:r w:rsidRPr="00307BAE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:rsidR="00307BAE" w:rsidRPr="00307BAE" w:rsidRDefault="00307BAE" w:rsidP="00307BAE">
      <w:pPr>
        <w:pStyle w:val="Bezodstpw"/>
        <w:jc w:val="both"/>
        <w:rPr>
          <w:rFonts w:eastAsia="Times New Roman" w:cs="Times New Roman"/>
          <w:szCs w:val="24"/>
          <w:lang w:eastAsia="pl-PL"/>
        </w:rPr>
      </w:pPr>
      <w:r w:rsidRPr="00307BAE">
        <w:rPr>
          <w:rFonts w:eastAsia="Times New Roman" w:cs="Times New Roman"/>
          <w:szCs w:val="24"/>
          <w:lang w:eastAsia="pl-PL"/>
        </w:rPr>
        <w:t>• aktywne uczestniczenie w zabawach ruchowych, w tym rytmicznych, muzycznych, naśladowczych</w:t>
      </w:r>
    </w:p>
    <w:p w:rsidR="00307BAE" w:rsidRPr="00307BAE" w:rsidRDefault="00307BAE" w:rsidP="00307BAE">
      <w:pPr>
        <w:pStyle w:val="Bezodstpw"/>
        <w:jc w:val="both"/>
        <w:rPr>
          <w:rFonts w:eastAsia="Times New Roman" w:cs="Times New Roman"/>
          <w:szCs w:val="24"/>
          <w:lang w:eastAsia="pl-PL"/>
        </w:rPr>
      </w:pPr>
      <w:r w:rsidRPr="00307BAE">
        <w:rPr>
          <w:rFonts w:eastAsia="Times New Roman" w:cs="Times New Roman"/>
          <w:szCs w:val="24"/>
          <w:lang w:eastAsia="pl-PL"/>
        </w:rPr>
        <w:t>• stosowanie chwytu pisarskiego podczas pisania i kolorowania</w:t>
      </w:r>
    </w:p>
    <w:p w:rsidR="00307BAE" w:rsidRPr="00307BAE" w:rsidRDefault="00307BAE" w:rsidP="00307BAE">
      <w:pPr>
        <w:pStyle w:val="Bezodstpw"/>
        <w:rPr>
          <w:rFonts w:cs="Times New Roman"/>
          <w:szCs w:val="24"/>
        </w:rPr>
      </w:pPr>
      <w:r w:rsidRPr="00307BAE">
        <w:rPr>
          <w:rFonts w:cs="Times New Roman"/>
          <w:szCs w:val="24"/>
          <w:u w:val="single"/>
        </w:rPr>
        <w:t>Obszar emocjonalny</w:t>
      </w:r>
      <w:r w:rsidRPr="00307BAE">
        <w:rPr>
          <w:rFonts w:cs="Times New Roman"/>
          <w:szCs w:val="24"/>
        </w:rPr>
        <w:br/>
        <w:t>• uczenie dostrzegania, odkrywania, odbierania i przeżywania wrażeń estetycznych, których dostarcza świat przyrody</w:t>
      </w:r>
    </w:p>
    <w:p w:rsidR="00307BAE" w:rsidRPr="00307BAE" w:rsidRDefault="00307BAE" w:rsidP="00307BAE">
      <w:pPr>
        <w:pStyle w:val="Bezodstpw"/>
        <w:rPr>
          <w:rFonts w:cs="Times New Roman"/>
          <w:bCs/>
          <w:szCs w:val="24"/>
        </w:rPr>
      </w:pPr>
      <w:r w:rsidRPr="00307BAE">
        <w:rPr>
          <w:rFonts w:cs="Times New Roman"/>
          <w:bCs/>
          <w:szCs w:val="24"/>
        </w:rPr>
        <w:t>• uczenie wrażliwości, empatii i odpowiedzialności</w:t>
      </w:r>
    </w:p>
    <w:p w:rsidR="00307BAE" w:rsidRPr="00307BAE" w:rsidRDefault="00307BAE" w:rsidP="00307BAE">
      <w:pPr>
        <w:pStyle w:val="Bezodstpw"/>
        <w:rPr>
          <w:rFonts w:cs="Times New Roman"/>
          <w:szCs w:val="24"/>
        </w:rPr>
      </w:pPr>
      <w:r w:rsidRPr="00307BAE">
        <w:rPr>
          <w:rFonts w:cs="Times New Roman"/>
          <w:bCs/>
          <w:szCs w:val="24"/>
        </w:rPr>
        <w:t xml:space="preserve">• </w:t>
      </w:r>
      <w:r w:rsidRPr="00307BAE">
        <w:rPr>
          <w:rFonts w:cs="Times New Roman"/>
          <w:szCs w:val="24"/>
        </w:rPr>
        <w:t>uwrażliwianie na los istot słabszych i zależnych od nas, w tym roślin i zwierząt</w:t>
      </w:r>
    </w:p>
    <w:p w:rsidR="00307BAE" w:rsidRPr="00307BAE" w:rsidRDefault="00307BAE" w:rsidP="00307BAE">
      <w:pPr>
        <w:pStyle w:val="Bezodstpw"/>
        <w:rPr>
          <w:rFonts w:cs="Times New Roman"/>
          <w:szCs w:val="24"/>
        </w:rPr>
      </w:pPr>
      <w:r w:rsidRPr="00307BAE">
        <w:rPr>
          <w:rFonts w:cs="Times New Roman"/>
          <w:bCs/>
          <w:szCs w:val="24"/>
        </w:rPr>
        <w:t>•</w:t>
      </w:r>
      <w:r w:rsidRPr="00307BAE">
        <w:rPr>
          <w:rFonts w:cs="Times New Roman"/>
          <w:szCs w:val="24"/>
        </w:rPr>
        <w:t xml:space="preserve"> rozróżnianie emocji i uczuć przyjemnych i nieprzyjemnych</w:t>
      </w:r>
    </w:p>
    <w:p w:rsidR="00307BAE" w:rsidRPr="00307BAE" w:rsidRDefault="00307BAE" w:rsidP="00307BAE">
      <w:pPr>
        <w:pStyle w:val="Bezodstpw"/>
        <w:rPr>
          <w:rFonts w:cs="Times New Roman"/>
          <w:szCs w:val="24"/>
        </w:rPr>
      </w:pPr>
      <w:r w:rsidRPr="00307BAE">
        <w:rPr>
          <w:rFonts w:cs="Times New Roman"/>
          <w:bCs/>
          <w:szCs w:val="24"/>
        </w:rPr>
        <w:t>• przedstawianie swoich emocji i uczuć przy użyciu charakterystycznych dla dziecka form wyrazu</w:t>
      </w:r>
    </w:p>
    <w:p w:rsidR="00307BAE" w:rsidRPr="00307BAE" w:rsidRDefault="00307BAE" w:rsidP="00307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7BAE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307BAE" w:rsidRPr="00307BAE" w:rsidRDefault="00307BAE" w:rsidP="00307BAE">
      <w:pPr>
        <w:pStyle w:val="Bezodstpw"/>
        <w:jc w:val="both"/>
        <w:rPr>
          <w:rFonts w:cs="Times New Roman"/>
          <w:szCs w:val="24"/>
        </w:rPr>
      </w:pPr>
      <w:r w:rsidRPr="00307BAE">
        <w:rPr>
          <w:rFonts w:cs="Times New Roman"/>
          <w:bCs/>
          <w:szCs w:val="24"/>
        </w:rPr>
        <w:t xml:space="preserve">• </w:t>
      </w:r>
      <w:r w:rsidRPr="00307BAE">
        <w:rPr>
          <w:rFonts w:cs="Times New Roman"/>
          <w:szCs w:val="24"/>
        </w:rPr>
        <w:t xml:space="preserve">wyjaśnianie swojej przynależności do rodziny, grupy przedszkolnej </w:t>
      </w:r>
    </w:p>
    <w:p w:rsidR="00307BAE" w:rsidRPr="00307BAE" w:rsidRDefault="00307BAE" w:rsidP="00307BAE">
      <w:pPr>
        <w:pStyle w:val="Bezodstpw"/>
        <w:jc w:val="both"/>
        <w:rPr>
          <w:rFonts w:cs="Times New Roman"/>
          <w:kern w:val="0"/>
          <w:szCs w:val="24"/>
          <w:lang w:eastAsia="pl-PL" w:bidi="ar-SA"/>
        </w:rPr>
      </w:pPr>
      <w:r w:rsidRPr="00307BAE">
        <w:rPr>
          <w:rFonts w:cs="Times New Roman"/>
          <w:bCs/>
          <w:kern w:val="0"/>
          <w:szCs w:val="24"/>
          <w:lang w:eastAsia="pl-PL" w:bidi="ar-SA"/>
        </w:rPr>
        <w:t xml:space="preserve">• </w:t>
      </w:r>
      <w:r w:rsidRPr="00307BAE">
        <w:rPr>
          <w:rFonts w:cs="Times New Roman"/>
          <w:kern w:val="0"/>
          <w:szCs w:val="24"/>
          <w:lang w:eastAsia="pl-PL" w:bidi="ar-SA"/>
        </w:rPr>
        <w:t>budowanie poczucia własnej wartości wynikającej z przynależności do rodziny, grupy przedszkolnej</w:t>
      </w:r>
    </w:p>
    <w:p w:rsidR="00307BAE" w:rsidRPr="00307BAE" w:rsidRDefault="00307BAE" w:rsidP="00307BAE">
      <w:pPr>
        <w:pStyle w:val="Bezodstpw"/>
        <w:rPr>
          <w:rFonts w:cs="Times New Roman"/>
          <w:bCs/>
          <w:kern w:val="0"/>
          <w:szCs w:val="24"/>
          <w:lang w:eastAsia="pl-PL" w:bidi="ar-SA"/>
        </w:rPr>
      </w:pPr>
      <w:r w:rsidRPr="00307BAE">
        <w:rPr>
          <w:rFonts w:cs="Times New Roman"/>
          <w:bCs/>
          <w:kern w:val="0"/>
          <w:szCs w:val="24"/>
          <w:lang w:eastAsia="pl-PL" w:bidi="ar-SA"/>
        </w:rPr>
        <w:t>• wyrażanie szacunku wobec siebie, innych osób oraz wszystkich istot żywych</w:t>
      </w:r>
    </w:p>
    <w:p w:rsidR="00307BAE" w:rsidRPr="00307BAE" w:rsidRDefault="00307BAE" w:rsidP="00307BAE">
      <w:pPr>
        <w:pStyle w:val="Bezodstpw"/>
        <w:rPr>
          <w:rFonts w:cs="Times New Roman"/>
          <w:bCs/>
          <w:kern w:val="0"/>
          <w:szCs w:val="24"/>
          <w:lang w:eastAsia="pl-PL" w:bidi="ar-SA"/>
        </w:rPr>
      </w:pPr>
      <w:r w:rsidRPr="00307BAE">
        <w:rPr>
          <w:rFonts w:cs="Times New Roman"/>
          <w:bCs/>
          <w:kern w:val="0"/>
          <w:szCs w:val="24"/>
          <w:lang w:eastAsia="pl-PL" w:bidi="ar-SA"/>
        </w:rPr>
        <w:t>• obdarzanie uwagą innych dzieci, osób dorosłych, roślin i zwierząt</w:t>
      </w:r>
    </w:p>
    <w:p w:rsidR="00307BAE" w:rsidRPr="00307BAE" w:rsidRDefault="00307BAE" w:rsidP="00307BAE">
      <w:pPr>
        <w:pStyle w:val="Bezodstpw"/>
        <w:jc w:val="both"/>
        <w:rPr>
          <w:rFonts w:cs="Times New Roman"/>
          <w:szCs w:val="24"/>
        </w:rPr>
      </w:pPr>
      <w:r w:rsidRPr="00307BAE">
        <w:rPr>
          <w:rFonts w:cs="Times New Roman"/>
          <w:szCs w:val="24"/>
        </w:rPr>
        <w:t>• nazywanie i rozpoznawanie wartości związanych z umiejętnościami społecznymi, w tym szacunku do przyrody i dbania o jej dobro</w:t>
      </w:r>
    </w:p>
    <w:p w:rsidR="00307BAE" w:rsidRPr="00307BAE" w:rsidRDefault="00307BAE" w:rsidP="00307BAE">
      <w:pPr>
        <w:pStyle w:val="Bezodstpw"/>
        <w:jc w:val="both"/>
        <w:rPr>
          <w:rFonts w:cs="Times New Roman"/>
          <w:szCs w:val="24"/>
        </w:rPr>
      </w:pPr>
      <w:r w:rsidRPr="00307BAE">
        <w:rPr>
          <w:rFonts w:cs="Times New Roman"/>
          <w:bCs/>
          <w:szCs w:val="24"/>
        </w:rPr>
        <w:t>• wdrażanie do odpowiedzialnego, sumiennego i rzetelnego wykonywania podejmowanych zadań i obowiązków, w tym wynikających z opieki nad roślinami i zwierzętami</w:t>
      </w:r>
    </w:p>
    <w:p w:rsidR="00307BAE" w:rsidRPr="00307BAE" w:rsidRDefault="00307BAE" w:rsidP="00307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7BAE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307BAE" w:rsidRPr="00307BAE" w:rsidRDefault="00307BAE" w:rsidP="00307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7BAE">
        <w:rPr>
          <w:rFonts w:ascii="Times New Roman" w:hAnsi="Times New Roman" w:cs="Times New Roman"/>
          <w:sz w:val="24"/>
          <w:szCs w:val="24"/>
        </w:rPr>
        <w:t xml:space="preserve">• </w:t>
      </w:r>
      <w:r w:rsidRPr="00307BAE">
        <w:rPr>
          <w:rFonts w:ascii="Times New Roman" w:eastAsia="Calibri" w:hAnsi="Times New Roman" w:cs="Times New Roman"/>
          <w:sz w:val="24"/>
          <w:szCs w:val="24"/>
          <w:lang w:eastAsia="pl-PL"/>
        </w:rPr>
        <w:t>rozpoznawanie dźwięków z otoczenia</w:t>
      </w:r>
    </w:p>
    <w:p w:rsidR="00307BAE" w:rsidRPr="00307BAE" w:rsidRDefault="00307BAE" w:rsidP="00307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7BAE">
        <w:rPr>
          <w:rFonts w:ascii="Times New Roman" w:hAnsi="Times New Roman" w:cs="Times New Roman"/>
          <w:sz w:val="24"/>
          <w:szCs w:val="24"/>
        </w:rPr>
        <w:t xml:space="preserve">• </w:t>
      </w:r>
      <w:r w:rsidRPr="00307BAE">
        <w:rPr>
          <w:rFonts w:ascii="Times New Roman" w:eastAsia="Calibri" w:hAnsi="Times New Roman" w:cs="Times New Roman"/>
          <w:sz w:val="24"/>
          <w:szCs w:val="24"/>
          <w:lang w:eastAsia="pl-PL"/>
        </w:rPr>
        <w:t>posługiwanie się językiem w mowie zrozumiałej dla innych, rozróżnianie głosek na początku i na końcu wyrazów w prostych fonetycznie słowach</w:t>
      </w:r>
    </w:p>
    <w:p w:rsidR="00307BAE" w:rsidRPr="00307BAE" w:rsidRDefault="00307BAE" w:rsidP="00307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7BAE">
        <w:rPr>
          <w:rFonts w:ascii="Times New Roman" w:hAnsi="Times New Roman" w:cs="Times New Roman"/>
          <w:sz w:val="24"/>
          <w:szCs w:val="24"/>
        </w:rPr>
        <w:t xml:space="preserve">• </w:t>
      </w:r>
      <w:r w:rsidRPr="00307BAE">
        <w:rPr>
          <w:rFonts w:ascii="Times New Roman" w:eastAsia="Calibri" w:hAnsi="Times New Roman" w:cs="Times New Roman"/>
          <w:sz w:val="24"/>
          <w:szCs w:val="24"/>
          <w:lang w:eastAsia="pl-PL"/>
        </w:rPr>
        <w:t>rozpoznawanie liter, którymi dziecko jest zainteresowane na skutek zabawy, odczytywanie i układanie sylab i krótkich wyrazów z poznanych liter</w:t>
      </w:r>
    </w:p>
    <w:p w:rsidR="00307BAE" w:rsidRPr="00307BAE" w:rsidRDefault="00307BAE" w:rsidP="00307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7BAE">
        <w:rPr>
          <w:rFonts w:ascii="Times New Roman" w:hAnsi="Times New Roman" w:cs="Times New Roman"/>
          <w:sz w:val="24"/>
          <w:szCs w:val="24"/>
        </w:rPr>
        <w:t xml:space="preserve">• </w:t>
      </w:r>
      <w:r w:rsidRPr="00307BAE">
        <w:rPr>
          <w:rFonts w:ascii="Times New Roman" w:eastAsia="Calibri" w:hAnsi="Times New Roman" w:cs="Times New Roman"/>
          <w:sz w:val="24"/>
          <w:szCs w:val="24"/>
          <w:lang w:eastAsia="pl-PL"/>
        </w:rPr>
        <w:t>wykonywanie własnych eksperymentów graficznych kredką i mazakiem</w:t>
      </w:r>
    </w:p>
    <w:p w:rsidR="00307BAE" w:rsidRPr="00307BAE" w:rsidRDefault="00307BAE" w:rsidP="00307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7BAE">
        <w:rPr>
          <w:rFonts w:ascii="Times New Roman" w:hAnsi="Times New Roman" w:cs="Times New Roman"/>
          <w:sz w:val="24"/>
          <w:szCs w:val="24"/>
        </w:rPr>
        <w:t xml:space="preserve">• </w:t>
      </w:r>
      <w:r w:rsidRPr="00307BAE">
        <w:rPr>
          <w:rFonts w:ascii="Times New Roman" w:eastAsia="Calibri" w:hAnsi="Times New Roman" w:cs="Times New Roman"/>
          <w:sz w:val="24"/>
          <w:szCs w:val="24"/>
          <w:lang w:eastAsia="pl-PL"/>
        </w:rPr>
        <w:t>układanie przedmiotów w rytmy i szeregi, rozróżnianie podstawowych figur geometrycznych</w:t>
      </w:r>
    </w:p>
    <w:p w:rsidR="00307BAE" w:rsidRPr="00307BAE" w:rsidRDefault="00307BAE" w:rsidP="00307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7BAE">
        <w:rPr>
          <w:rFonts w:ascii="Times New Roman" w:hAnsi="Times New Roman" w:cs="Times New Roman"/>
          <w:sz w:val="24"/>
          <w:szCs w:val="24"/>
        </w:rPr>
        <w:t xml:space="preserve">• </w:t>
      </w:r>
      <w:r w:rsidRPr="00307BAE">
        <w:rPr>
          <w:rFonts w:ascii="Times New Roman" w:eastAsia="Calibri" w:hAnsi="Times New Roman" w:cs="Times New Roman"/>
          <w:sz w:val="24"/>
          <w:szCs w:val="24"/>
          <w:lang w:eastAsia="pl-PL"/>
        </w:rPr>
        <w:t>rozpoznawanie modeli monet o niskich nominałach</w:t>
      </w:r>
    </w:p>
    <w:p w:rsidR="00307BAE" w:rsidRPr="00307BAE" w:rsidRDefault="00307BAE" w:rsidP="00307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7BAE">
        <w:rPr>
          <w:rFonts w:ascii="Times New Roman" w:hAnsi="Times New Roman" w:cs="Times New Roman"/>
          <w:sz w:val="24"/>
          <w:szCs w:val="24"/>
        </w:rPr>
        <w:t xml:space="preserve">• </w:t>
      </w:r>
      <w:r w:rsidRPr="00307BAE">
        <w:rPr>
          <w:rFonts w:ascii="Times New Roman" w:eastAsia="Calibri" w:hAnsi="Times New Roman" w:cs="Times New Roman"/>
          <w:sz w:val="24"/>
          <w:szCs w:val="24"/>
          <w:lang w:eastAsia="pl-PL"/>
        </w:rPr>
        <w:t>czynnościowe dodawanie i odejmowanie w sytuacji użytkowej, przeliczanie elementów zbiorów</w:t>
      </w:r>
    </w:p>
    <w:p w:rsidR="00307BAE" w:rsidRPr="00307BAE" w:rsidRDefault="00307BAE" w:rsidP="00307BAE">
      <w:pPr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7BAE">
        <w:rPr>
          <w:rFonts w:ascii="Times New Roman" w:hAnsi="Times New Roman" w:cs="Times New Roman"/>
          <w:sz w:val="24"/>
          <w:szCs w:val="24"/>
        </w:rPr>
        <w:t xml:space="preserve">• </w:t>
      </w:r>
      <w:r w:rsidRPr="00307BAE">
        <w:rPr>
          <w:rFonts w:ascii="Times New Roman" w:eastAsia="Calibri" w:hAnsi="Times New Roman" w:cs="Times New Roman"/>
          <w:sz w:val="24"/>
          <w:szCs w:val="24"/>
          <w:lang w:eastAsia="pl-PL"/>
        </w:rPr>
        <w:t>wskazywanie zawodów wykonywanych przez rodziców</w:t>
      </w:r>
    </w:p>
    <w:p w:rsidR="00307BAE" w:rsidRPr="00307BAE" w:rsidRDefault="00307BAE" w:rsidP="00307BAE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681606" w:rsidRPr="00307BAE" w:rsidRDefault="00681606" w:rsidP="0030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606" w:rsidRPr="00307BAE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8DF"/>
    <w:multiLevelType w:val="hybridMultilevel"/>
    <w:tmpl w:val="F3A24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CE2160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4CD0"/>
    <w:multiLevelType w:val="hybridMultilevel"/>
    <w:tmpl w:val="0BCCF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A79E4"/>
    <w:multiLevelType w:val="hybridMultilevel"/>
    <w:tmpl w:val="9050C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40FC3"/>
    <w:multiLevelType w:val="hybridMultilevel"/>
    <w:tmpl w:val="97C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A5E"/>
    <w:multiLevelType w:val="hybridMultilevel"/>
    <w:tmpl w:val="43020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23025"/>
    <w:multiLevelType w:val="hybridMultilevel"/>
    <w:tmpl w:val="8C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04DC0"/>
    <w:multiLevelType w:val="hybridMultilevel"/>
    <w:tmpl w:val="0198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06"/>
    <w:rsid w:val="000542EE"/>
    <w:rsid w:val="00064E1C"/>
    <w:rsid w:val="00091190"/>
    <w:rsid w:val="0009620A"/>
    <w:rsid w:val="00097FDE"/>
    <w:rsid w:val="000C2533"/>
    <w:rsid w:val="000C5426"/>
    <w:rsid w:val="001C4A5C"/>
    <w:rsid w:val="001D1152"/>
    <w:rsid w:val="00307BAE"/>
    <w:rsid w:val="0032750C"/>
    <w:rsid w:val="003E21FA"/>
    <w:rsid w:val="003E58C5"/>
    <w:rsid w:val="00505025"/>
    <w:rsid w:val="00595621"/>
    <w:rsid w:val="005A4AA5"/>
    <w:rsid w:val="005E57B9"/>
    <w:rsid w:val="00681606"/>
    <w:rsid w:val="006D02A6"/>
    <w:rsid w:val="0073771F"/>
    <w:rsid w:val="00862699"/>
    <w:rsid w:val="00A43689"/>
    <w:rsid w:val="00A74DD2"/>
    <w:rsid w:val="00B916E9"/>
    <w:rsid w:val="00BA72E0"/>
    <w:rsid w:val="00BD51DB"/>
    <w:rsid w:val="00CE4BBB"/>
    <w:rsid w:val="00D655BF"/>
    <w:rsid w:val="00DA4CAB"/>
    <w:rsid w:val="00F0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06"/>
    <w:pPr>
      <w:ind w:left="720"/>
      <w:contextualSpacing/>
    </w:pPr>
  </w:style>
  <w:style w:type="paragraph" w:styleId="Bezodstpw">
    <w:name w:val="No Spacing"/>
    <w:uiPriority w:val="1"/>
    <w:qFormat/>
    <w:rsid w:val="00681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4</cp:revision>
  <dcterms:created xsi:type="dcterms:W3CDTF">2020-05-17T08:49:00Z</dcterms:created>
  <dcterms:modified xsi:type="dcterms:W3CDTF">2020-05-17T09:23:00Z</dcterms:modified>
</cp:coreProperties>
</file>