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E032C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B070E" w:rsidRDefault="006E1225" w:rsidP="00174A2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E04A7">
              <w:rPr>
                <w:rFonts w:ascii="Times New Roman" w:hAnsi="Times New Roman"/>
              </w:rPr>
              <w:t>.1</w:t>
            </w:r>
            <w:r w:rsidR="00631DD4">
              <w:rPr>
                <w:rFonts w:ascii="Times New Roman" w:hAnsi="Times New Roman"/>
              </w:rPr>
              <w:t>2</w:t>
            </w:r>
            <w:r w:rsidR="009460CE" w:rsidRPr="009B070E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D69CF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C1E29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F7000E">
        <w:trPr>
          <w:trHeight w:val="310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05AEE" w:rsidRDefault="00A05A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05AEE" w:rsidRPr="007B6C7D" w:rsidRDefault="00346E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B7F6B">
              <w:rPr>
                <w:rFonts w:ascii="Times New Roman" w:hAnsi="Times New Roman"/>
                <w:color w:val="000000"/>
                <w:lang w:eastAsia="sk-SK"/>
              </w:rPr>
              <w:t xml:space="preserve">Špecifická porucha čítania </w:t>
            </w:r>
            <w:r w:rsidR="005B18EB">
              <w:rPr>
                <w:rFonts w:ascii="Times New Roman" w:hAnsi="Times New Roman"/>
                <w:color w:val="000000"/>
                <w:lang w:eastAsia="sk-SK"/>
              </w:rPr>
              <w:t>–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7B3152">
              <w:rPr>
                <w:rFonts w:ascii="Times New Roman" w:hAnsi="Times New Roman"/>
                <w:b/>
                <w:color w:val="000000"/>
                <w:lang w:eastAsia="sk-SK"/>
              </w:rPr>
              <w:t>Dyslexia</w:t>
            </w:r>
            <w:r w:rsidR="005B18EB" w:rsidRPr="005B18EB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F305BB" w:rsidRPr="007B6C7D" w:rsidTr="007E4D11">
        <w:trPr>
          <w:trHeight w:val="5811"/>
        </w:trPr>
        <w:tc>
          <w:tcPr>
            <w:tcW w:w="9212" w:type="dxa"/>
            <w:gridSpan w:val="2"/>
          </w:tcPr>
          <w:p w:rsidR="00F305BB" w:rsidRPr="005B18EB" w:rsidRDefault="00592F64" w:rsidP="00592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8EB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F305BB" w:rsidRPr="005B18EB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A97517" w:rsidRPr="005B18EB" w:rsidRDefault="00A97517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>Témou ôsmeho stretnutia „Pedagogického klubu rozvoja čitateľskej gramotnosti u detí so ŠVVP“  bolo podrobné oboznámenie sa členov klubu s</w:t>
            </w:r>
            <w:r w:rsidR="00EA5A0E" w:rsidRPr="005B18EB">
              <w:rPr>
                <w:rFonts w:cs="Calibri"/>
                <w:sz w:val="22"/>
                <w:szCs w:val="22"/>
              </w:rPr>
              <w:t xml:space="preserve"> diagnózou </w:t>
            </w:r>
            <w:r w:rsidRPr="005B18EB">
              <w:rPr>
                <w:rFonts w:cs="Calibri"/>
                <w:sz w:val="22"/>
                <w:szCs w:val="22"/>
              </w:rPr>
              <w:t>„</w:t>
            </w:r>
            <w:r w:rsidRPr="005B18EB">
              <w:rPr>
                <w:sz w:val="22"/>
                <w:szCs w:val="22"/>
              </w:rPr>
              <w:t>Špecifick</w:t>
            </w:r>
            <w:r w:rsidR="00EA5A0E" w:rsidRPr="005B18EB">
              <w:rPr>
                <w:sz w:val="22"/>
                <w:szCs w:val="22"/>
              </w:rPr>
              <w:t>á</w:t>
            </w:r>
            <w:r w:rsidRPr="005B18EB">
              <w:rPr>
                <w:sz w:val="22"/>
                <w:szCs w:val="22"/>
              </w:rPr>
              <w:t xml:space="preserve"> poruch</w:t>
            </w:r>
            <w:r w:rsidR="00EA5A0E" w:rsidRPr="005B18EB">
              <w:rPr>
                <w:sz w:val="22"/>
                <w:szCs w:val="22"/>
              </w:rPr>
              <w:t>a</w:t>
            </w:r>
            <w:r w:rsidRPr="005B18EB">
              <w:rPr>
                <w:sz w:val="22"/>
                <w:szCs w:val="22"/>
              </w:rPr>
              <w:t xml:space="preserve"> čítania</w:t>
            </w:r>
            <w:r w:rsidR="005A53CC">
              <w:rPr>
                <w:sz w:val="22"/>
                <w:szCs w:val="22"/>
              </w:rPr>
              <w:t xml:space="preserve"> -</w:t>
            </w:r>
            <w:bookmarkStart w:id="0" w:name="_GoBack"/>
            <w:bookmarkEnd w:id="0"/>
            <w:r w:rsidRPr="005B18EB">
              <w:rPr>
                <w:sz w:val="22"/>
                <w:szCs w:val="22"/>
              </w:rPr>
              <w:t xml:space="preserve"> </w:t>
            </w:r>
            <w:r w:rsidRPr="005B18EB">
              <w:rPr>
                <w:b/>
                <w:sz w:val="22"/>
                <w:szCs w:val="22"/>
              </w:rPr>
              <w:t>Dyslexi</w:t>
            </w:r>
            <w:r w:rsidR="00EA5A0E" w:rsidRPr="005B18EB">
              <w:rPr>
                <w:b/>
                <w:sz w:val="22"/>
                <w:szCs w:val="22"/>
              </w:rPr>
              <w:t>a</w:t>
            </w:r>
            <w:r w:rsidRPr="005B18EB">
              <w:rPr>
                <w:rFonts w:cs="Calibri"/>
                <w:sz w:val="22"/>
                <w:szCs w:val="22"/>
              </w:rPr>
              <w:t>“</w:t>
            </w:r>
            <w:r w:rsidR="00EA5A0E" w:rsidRPr="005B18EB">
              <w:rPr>
                <w:rFonts w:cs="Calibri"/>
                <w:sz w:val="22"/>
                <w:szCs w:val="22"/>
              </w:rPr>
              <w:t>.</w:t>
            </w:r>
            <w:r w:rsidRPr="005B18EB">
              <w:rPr>
                <w:rFonts w:cs="Calibri"/>
                <w:sz w:val="22"/>
                <w:szCs w:val="22"/>
              </w:rPr>
              <w:t xml:space="preserve"> Priebeh stretnutia bol podľa plánu PK ŠVVP nasledovný:</w:t>
            </w:r>
          </w:p>
          <w:p w:rsidR="00A97517" w:rsidRPr="005B18EB" w:rsidRDefault="00A97517" w:rsidP="00A97517">
            <w:pPr>
              <w:pStyle w:val="Odsekzoznamu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189" w:hanging="129"/>
              <w:rPr>
                <w:rFonts w:ascii="Times New Roman" w:hAnsi="Times New Roman"/>
                <w:lang w:eastAsia="sk-SK"/>
              </w:rPr>
            </w:pPr>
            <w:r w:rsidRPr="005B18EB">
              <w:rPr>
                <w:rFonts w:ascii="Times New Roman" w:hAnsi="Times New Roman"/>
                <w:lang w:eastAsia="sk-SK"/>
              </w:rPr>
              <w:t>Odborná prezentácia na tému „Dyslexia“ pripravenou pracovníkmi CPPPaP Zvolen.</w:t>
            </w:r>
          </w:p>
          <w:p w:rsidR="00A97517" w:rsidRPr="005B18EB" w:rsidRDefault="00A97517" w:rsidP="00A9751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26" w:hanging="266"/>
              <w:rPr>
                <w:rFonts w:ascii="Times New Roman" w:hAnsi="Times New Roman"/>
                <w:lang w:eastAsia="sk-SK"/>
              </w:rPr>
            </w:pPr>
            <w:r w:rsidRPr="005B18EB">
              <w:rPr>
                <w:rFonts w:ascii="Times New Roman" w:hAnsi="Times New Roman"/>
                <w:lang w:eastAsia="sk-SK"/>
              </w:rPr>
              <w:t>Oboznámenie sa s odbornými článkami s námetmi, metódami a postupmi, ktoré je vhodné využívať pri práci so žiakmi s Dyslexiou.</w:t>
            </w:r>
          </w:p>
          <w:p w:rsidR="00A97517" w:rsidRPr="005B18EB" w:rsidRDefault="00A97517" w:rsidP="00A9751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26" w:hanging="266"/>
              <w:rPr>
                <w:rFonts w:ascii="Times New Roman" w:hAnsi="Times New Roman"/>
                <w:lang w:eastAsia="sk-SK"/>
              </w:rPr>
            </w:pPr>
            <w:r w:rsidRPr="005B18EB">
              <w:rPr>
                <w:rFonts w:ascii="Times New Roman" w:hAnsi="Times New Roman"/>
                <w:lang w:eastAsia="sk-SK"/>
              </w:rPr>
              <w:t>Diskusia a výmena skúseností v oblasti práce so žiakmi ZŠ A. Sládkoviča s diagnózou špecifická porucha čítania – dyslexia.</w:t>
            </w:r>
            <w:r w:rsidRPr="005B18EB">
              <w:rPr>
                <w:rFonts w:cs="Calibri"/>
              </w:rPr>
              <w:t xml:space="preserve"> </w:t>
            </w:r>
          </w:p>
          <w:p w:rsidR="00A97517" w:rsidRPr="005B18EB" w:rsidRDefault="00A97517" w:rsidP="00A97517">
            <w:pPr>
              <w:pStyle w:val="Odsekzoznamu"/>
              <w:spacing w:after="0" w:line="240" w:lineRule="auto"/>
              <w:ind w:left="326"/>
              <w:rPr>
                <w:rFonts w:ascii="Times New Roman" w:hAnsi="Times New Roman"/>
                <w:sz w:val="10"/>
                <w:szCs w:val="10"/>
                <w:lang w:eastAsia="sk-SK"/>
              </w:rPr>
            </w:pPr>
          </w:p>
          <w:p w:rsidR="00A910E1" w:rsidRPr="005B18EB" w:rsidRDefault="00EA5A0E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 xml:space="preserve">Odborná prezentácia na tému dyslexia, </w:t>
            </w:r>
            <w:r w:rsidR="00A97517" w:rsidRPr="005B18EB">
              <w:rPr>
                <w:rFonts w:cs="Calibri"/>
                <w:sz w:val="22"/>
                <w:szCs w:val="22"/>
              </w:rPr>
              <w:t>s ktorou sme na stretnutí klubu pracovali</w:t>
            </w:r>
            <w:r w:rsidRPr="005B18EB">
              <w:rPr>
                <w:rFonts w:cs="Calibri"/>
                <w:sz w:val="22"/>
                <w:szCs w:val="22"/>
              </w:rPr>
              <w:t xml:space="preserve"> a podľa, ktorej sme na stretnutí postupovali, bola spracovaná pracovníkmi </w:t>
            </w:r>
            <w:r w:rsidR="00A97517" w:rsidRPr="005B18EB">
              <w:rPr>
                <w:rFonts w:cs="Calibri"/>
                <w:sz w:val="22"/>
                <w:szCs w:val="22"/>
              </w:rPr>
              <w:t xml:space="preserve"> z CPPPaP Zvolen. </w:t>
            </w:r>
          </w:p>
          <w:p w:rsidR="007E4D11" w:rsidRPr="005B18EB" w:rsidRDefault="00A910E1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>Podrobne sme sa venovali</w:t>
            </w:r>
            <w:r w:rsidR="00597ED8" w:rsidRPr="005B18EB">
              <w:rPr>
                <w:rFonts w:cs="Calibri"/>
                <w:sz w:val="22"/>
                <w:szCs w:val="22"/>
              </w:rPr>
              <w:t xml:space="preserve"> </w:t>
            </w:r>
            <w:r w:rsidRPr="005B18EB">
              <w:rPr>
                <w:rFonts w:cs="Calibri"/>
                <w:sz w:val="22"/>
                <w:szCs w:val="22"/>
              </w:rPr>
              <w:t xml:space="preserve">typickým </w:t>
            </w:r>
            <w:r w:rsidR="00597ED8" w:rsidRPr="005B18EB">
              <w:rPr>
                <w:rFonts w:cs="Calibri"/>
                <w:sz w:val="22"/>
                <w:szCs w:val="22"/>
              </w:rPr>
              <w:t>prejav</w:t>
            </w:r>
            <w:r w:rsidRPr="005B18EB">
              <w:rPr>
                <w:rFonts w:cs="Calibri"/>
                <w:sz w:val="22"/>
                <w:szCs w:val="22"/>
              </w:rPr>
              <w:t>om</w:t>
            </w:r>
            <w:r w:rsidR="00597ED8" w:rsidRPr="005B18EB">
              <w:rPr>
                <w:rFonts w:cs="Calibri"/>
                <w:sz w:val="22"/>
                <w:szCs w:val="22"/>
              </w:rPr>
              <w:t>, ktoré možno odsledovať u</w:t>
            </w:r>
            <w:r w:rsidR="007E4D11" w:rsidRPr="005B18EB">
              <w:rPr>
                <w:rFonts w:cs="Calibri"/>
                <w:sz w:val="22"/>
                <w:szCs w:val="22"/>
              </w:rPr>
              <w:t> </w:t>
            </w:r>
            <w:r w:rsidR="00597ED8" w:rsidRPr="005B18EB">
              <w:rPr>
                <w:rFonts w:cs="Calibri"/>
                <w:sz w:val="22"/>
                <w:szCs w:val="22"/>
              </w:rPr>
              <w:t>žiakov</w:t>
            </w:r>
            <w:r w:rsidR="007E4D11" w:rsidRPr="005B18EB">
              <w:rPr>
                <w:rFonts w:cs="Calibri"/>
                <w:sz w:val="22"/>
                <w:szCs w:val="22"/>
              </w:rPr>
              <w:t xml:space="preserve"> s dyslexiou</w:t>
            </w:r>
            <w:r w:rsidRPr="005B18EB">
              <w:rPr>
                <w:rFonts w:cs="Calibri"/>
                <w:sz w:val="22"/>
                <w:szCs w:val="22"/>
              </w:rPr>
              <w:t xml:space="preserve">, možným dôsledkom dyslexie, osobnosti žiaka a sociálnym aspektom žiaka s dyslexiou. </w:t>
            </w:r>
          </w:p>
          <w:p w:rsidR="007E4D11" w:rsidRPr="005B18EB" w:rsidRDefault="00A910E1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>Informačne sme prešli diagnostiku a ďalšie</w:t>
            </w:r>
            <w:r w:rsidR="00597ED8" w:rsidRPr="005B18EB">
              <w:rPr>
                <w:rFonts w:cs="Calibri"/>
                <w:sz w:val="22"/>
                <w:szCs w:val="22"/>
              </w:rPr>
              <w:t xml:space="preserve"> </w:t>
            </w:r>
            <w:r w:rsidRPr="005B18EB">
              <w:rPr>
                <w:rFonts w:cs="Calibri"/>
                <w:sz w:val="22"/>
                <w:szCs w:val="22"/>
              </w:rPr>
              <w:t xml:space="preserve">špecifiká </w:t>
            </w:r>
            <w:r w:rsidR="007E4D11" w:rsidRPr="005B18EB">
              <w:rPr>
                <w:rFonts w:cs="Calibri"/>
                <w:sz w:val="22"/>
                <w:szCs w:val="22"/>
              </w:rPr>
              <w:t xml:space="preserve">tejto </w:t>
            </w:r>
            <w:r w:rsidRPr="005B18EB">
              <w:rPr>
                <w:rFonts w:cs="Calibri"/>
                <w:sz w:val="22"/>
                <w:szCs w:val="22"/>
              </w:rPr>
              <w:t xml:space="preserve">diagnózy. </w:t>
            </w:r>
          </w:p>
          <w:p w:rsidR="00A97517" w:rsidRPr="005B18EB" w:rsidRDefault="007E4D11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 xml:space="preserve">Rozobrali sme problematiku diagnózy z pohľadu žiaka, učiteľa, rodiča i triedneho kolektívu. </w:t>
            </w:r>
            <w:r w:rsidR="00A97517" w:rsidRPr="005B18EB">
              <w:rPr>
                <w:rFonts w:cs="Calibri"/>
                <w:sz w:val="22"/>
                <w:szCs w:val="22"/>
              </w:rPr>
              <w:t>V slede prezentácie sme v rámci jej jednotlivých častí zaraďovali diskusiu</w:t>
            </w:r>
            <w:r w:rsidRPr="005B18EB">
              <w:rPr>
                <w:rFonts w:cs="Calibri"/>
                <w:sz w:val="22"/>
                <w:szCs w:val="22"/>
              </w:rPr>
              <w:t>,</w:t>
            </w:r>
            <w:r w:rsidR="00A97517" w:rsidRPr="005B18EB">
              <w:rPr>
                <w:rFonts w:cs="Calibri"/>
                <w:sz w:val="22"/>
                <w:szCs w:val="22"/>
              </w:rPr>
              <w:t xml:space="preserve"> </w:t>
            </w:r>
            <w:r w:rsidRPr="005B18EB">
              <w:rPr>
                <w:rFonts w:cs="Calibri"/>
                <w:sz w:val="22"/>
                <w:szCs w:val="22"/>
              </w:rPr>
              <w:t>aby sme aplikovali teóriu na realitu a prípady žiakov s diagnózou dyslexia z našej školy.</w:t>
            </w:r>
          </w:p>
          <w:p w:rsidR="007E4D11" w:rsidRPr="005B18EB" w:rsidRDefault="007E4D11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10"/>
                <w:szCs w:val="10"/>
              </w:rPr>
            </w:pPr>
          </w:p>
          <w:p w:rsidR="00A37FB2" w:rsidRPr="005B18EB" w:rsidRDefault="00597ED8" w:rsidP="007E4D11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>Následne sme pracovali s nižšie uvedenými článkami, zverejne</w:t>
            </w:r>
            <w:r w:rsidR="007E4D11" w:rsidRPr="005B18EB">
              <w:rPr>
                <w:rFonts w:cs="Calibri"/>
                <w:sz w:val="22"/>
                <w:szCs w:val="22"/>
              </w:rPr>
              <w:t xml:space="preserve">nými na portáli </w:t>
            </w:r>
            <w:hyperlink r:id="rId8" w:history="1">
              <w:r w:rsidR="007E4D11" w:rsidRPr="005B18EB">
                <w:rPr>
                  <w:rStyle w:val="Hypertextovprepojenie"/>
                  <w:rFonts w:cs="Calibri"/>
                  <w:color w:val="auto"/>
                  <w:sz w:val="22"/>
                  <w:szCs w:val="22"/>
                </w:rPr>
                <w:t>www.eduworld.sk</w:t>
              </w:r>
            </w:hyperlink>
            <w:r w:rsidR="007E4D11" w:rsidRPr="005B18EB">
              <w:rPr>
                <w:rFonts w:cs="Calibri"/>
                <w:sz w:val="22"/>
                <w:szCs w:val="22"/>
              </w:rPr>
              <w:t>.</w:t>
            </w:r>
            <w:r w:rsidR="005B18EB" w:rsidRPr="005B18EB">
              <w:rPr>
                <w:rFonts w:cs="Calibri"/>
                <w:sz w:val="22"/>
                <w:szCs w:val="22"/>
              </w:rPr>
              <w:t xml:space="preserve"> Uvedené č</w:t>
            </w:r>
            <w:r w:rsidR="007E4D11" w:rsidRPr="005B18EB">
              <w:rPr>
                <w:rFonts w:cs="Calibri"/>
                <w:sz w:val="22"/>
                <w:szCs w:val="22"/>
              </w:rPr>
              <w:t>lánky</w:t>
            </w:r>
            <w:r w:rsidR="005B18EB" w:rsidRPr="005B18EB">
              <w:rPr>
                <w:rFonts w:cs="Calibri"/>
                <w:sz w:val="22"/>
                <w:szCs w:val="22"/>
              </w:rPr>
              <w:t xml:space="preserve"> sú</w:t>
            </w:r>
            <w:r w:rsidR="007E4D11" w:rsidRPr="005B18EB">
              <w:rPr>
                <w:rFonts w:cs="Calibri"/>
                <w:sz w:val="22"/>
                <w:szCs w:val="22"/>
              </w:rPr>
              <w:t xml:space="preserve"> </w:t>
            </w:r>
            <w:r w:rsidR="005B18EB" w:rsidRPr="005B18EB">
              <w:rPr>
                <w:rFonts w:cs="Calibri"/>
                <w:sz w:val="22"/>
                <w:szCs w:val="22"/>
              </w:rPr>
              <w:t xml:space="preserve">spracované naozaj vecne a zrozumiteľne a prostredníctvom práce s portálom </w:t>
            </w:r>
            <w:r w:rsidR="005B18EB">
              <w:rPr>
                <w:rFonts w:cs="Calibri"/>
                <w:sz w:val="22"/>
                <w:szCs w:val="22"/>
              </w:rPr>
              <w:t>eduworld</w:t>
            </w:r>
            <w:r w:rsidR="005B18EB" w:rsidRPr="005B18EB">
              <w:rPr>
                <w:rFonts w:cs="Calibri"/>
                <w:sz w:val="22"/>
                <w:szCs w:val="22"/>
              </w:rPr>
              <w:t xml:space="preserve"> sme sa dozvedeli i ďalšie užitočné informácie z danej oblasti.</w:t>
            </w:r>
          </w:p>
          <w:p w:rsidR="00346ECB" w:rsidRPr="005B18EB" w:rsidRDefault="00597ED8" w:rsidP="007E4D11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5B18EB">
              <w:rPr>
                <w:rFonts w:ascii="Times New Roman" w:hAnsi="Times New Roman"/>
                <w:lang w:eastAsia="sk-SK"/>
              </w:rPr>
              <w:t xml:space="preserve">V závere stretnutia bola zaradená diskusia </w:t>
            </w:r>
            <w:r w:rsidR="00346ECB" w:rsidRPr="005B18EB">
              <w:rPr>
                <w:rFonts w:ascii="Times New Roman" w:hAnsi="Times New Roman"/>
                <w:lang w:eastAsia="sk-SK"/>
              </w:rPr>
              <w:t xml:space="preserve">a výmena skúseností </w:t>
            </w:r>
            <w:r w:rsidRPr="005B18EB">
              <w:rPr>
                <w:rFonts w:ascii="Times New Roman" w:hAnsi="Times New Roman"/>
                <w:lang w:eastAsia="sk-SK"/>
              </w:rPr>
              <w:t>členov klubu z</w:t>
            </w:r>
            <w:r w:rsidR="00346ECB" w:rsidRPr="005B18EB">
              <w:rPr>
                <w:rFonts w:ascii="Times New Roman" w:hAnsi="Times New Roman"/>
                <w:lang w:eastAsia="sk-SK"/>
              </w:rPr>
              <w:t> o</w:t>
            </w:r>
            <w:r w:rsidRPr="005B18EB">
              <w:rPr>
                <w:rFonts w:ascii="Times New Roman" w:hAnsi="Times New Roman"/>
                <w:lang w:eastAsia="sk-SK"/>
              </w:rPr>
              <w:t xml:space="preserve">blasti práce so žiakmi so špecifickou poruchou čítania – dyslexiou </w:t>
            </w:r>
            <w:r w:rsidR="00A910E1" w:rsidRPr="005B18EB">
              <w:rPr>
                <w:rFonts w:ascii="Times New Roman" w:hAnsi="Times New Roman"/>
                <w:lang w:eastAsia="sk-SK"/>
              </w:rPr>
              <w:t>na ZŠ A. Sládkoviča.</w:t>
            </w:r>
          </w:p>
        </w:tc>
      </w:tr>
      <w:tr w:rsidR="00F305BB" w:rsidRPr="007B6C7D" w:rsidTr="00EA5A0E">
        <w:trPr>
          <w:trHeight w:val="3303"/>
        </w:trPr>
        <w:tc>
          <w:tcPr>
            <w:tcW w:w="9212" w:type="dxa"/>
            <w:gridSpan w:val="2"/>
          </w:tcPr>
          <w:p w:rsidR="00F305BB" w:rsidRPr="005B18EB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18EB">
              <w:rPr>
                <w:rFonts w:ascii="Times New Roman" w:hAnsi="Times New Roman"/>
                <w:b/>
              </w:rPr>
              <w:t>Závery a odporúčania:</w:t>
            </w:r>
          </w:p>
          <w:p w:rsidR="00597ED8" w:rsidRPr="005B18EB" w:rsidRDefault="00597ED8" w:rsidP="00597ED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>Prezentácia CPPPaP Zvolen bola spracovaná veľmi pútavo a</w:t>
            </w:r>
            <w:r w:rsidR="00A910E1" w:rsidRPr="005B18EB">
              <w:rPr>
                <w:rFonts w:cs="Calibri"/>
                <w:sz w:val="22"/>
                <w:szCs w:val="22"/>
              </w:rPr>
              <w:t> </w:t>
            </w:r>
            <w:r w:rsidRPr="005B18EB">
              <w:rPr>
                <w:rFonts w:cs="Calibri"/>
                <w:sz w:val="22"/>
                <w:szCs w:val="22"/>
              </w:rPr>
              <w:t>zrozumiteľne</w:t>
            </w:r>
            <w:r w:rsidR="00A910E1" w:rsidRPr="005B18EB">
              <w:rPr>
                <w:rFonts w:cs="Calibri"/>
                <w:sz w:val="22"/>
                <w:szCs w:val="22"/>
              </w:rPr>
              <w:t>, bola plná užitočných rád a postrehov a dobre sa nám s ňou na stretnutí klubu pracovalo.</w:t>
            </w:r>
          </w:p>
          <w:p w:rsidR="00597ED8" w:rsidRPr="005B18EB" w:rsidRDefault="00597ED8" w:rsidP="00597ED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 xml:space="preserve">Nadobudnuté teoretické poznatky doplnené praktickými príkladmi odporúčame členom klubu využívať v rámci svojej pedagogickej praxe. </w:t>
            </w:r>
          </w:p>
          <w:p w:rsidR="00597ED8" w:rsidRPr="005B18EB" w:rsidRDefault="00597ED8" w:rsidP="00597ED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5B18EB">
              <w:rPr>
                <w:rFonts w:cs="Calibri"/>
                <w:sz w:val="22"/>
                <w:szCs w:val="22"/>
              </w:rPr>
              <w:t>K problematike špecifickej poruchy čítania Dyslexie dávame do pedagogickej pozornosti nasledovné www odkazy</w:t>
            </w:r>
            <w:r w:rsidR="005B18EB">
              <w:rPr>
                <w:rFonts w:cs="Calibri"/>
                <w:sz w:val="22"/>
                <w:szCs w:val="22"/>
              </w:rPr>
              <w:t xml:space="preserve"> z portálu </w:t>
            </w:r>
            <w:hyperlink r:id="rId9" w:history="1">
              <w:r w:rsidR="005B18EB" w:rsidRPr="005B18EB">
                <w:rPr>
                  <w:rStyle w:val="Hypertextovprepojenie"/>
                  <w:rFonts w:cs="Calibri"/>
                  <w:color w:val="auto"/>
                  <w:sz w:val="22"/>
                  <w:szCs w:val="22"/>
                </w:rPr>
                <w:t>www.eduworld.sk</w:t>
              </w:r>
            </w:hyperlink>
            <w:r w:rsidR="005B18EB">
              <w:rPr>
                <w:rFonts w:cs="Calibri"/>
                <w:sz w:val="22"/>
                <w:szCs w:val="22"/>
              </w:rPr>
              <w:t xml:space="preserve"> </w:t>
            </w:r>
            <w:r w:rsidRPr="005B18EB">
              <w:rPr>
                <w:rFonts w:cs="Calibri"/>
                <w:sz w:val="22"/>
                <w:szCs w:val="22"/>
              </w:rPr>
              <w:t xml:space="preserve">: </w:t>
            </w:r>
          </w:p>
          <w:p w:rsidR="00EA5A0E" w:rsidRPr="005B18EB" w:rsidRDefault="007E032C" w:rsidP="00EA5A0E">
            <w:pPr>
              <w:tabs>
                <w:tab w:val="left" w:pos="1114"/>
              </w:tabs>
              <w:spacing w:after="0" w:line="240" w:lineRule="auto"/>
              <w:jc w:val="both"/>
            </w:pPr>
            <w:hyperlink r:id="rId10" w:history="1">
              <w:r w:rsidR="00EA5A0E" w:rsidRPr="005B18EB">
                <w:rPr>
                  <w:rStyle w:val="Hypertextovprepojenie"/>
                </w:rPr>
                <w:t>https://eduworld.sk/cd/zuzana-granska/1651/20-veci-na-ktore-by-ste-mali-o-detoch-s-dyslexiou-vediet</w:t>
              </w:r>
            </w:hyperlink>
          </w:p>
          <w:p w:rsidR="00EA5A0E" w:rsidRPr="005B18EB" w:rsidRDefault="007E032C" w:rsidP="00EA5A0E">
            <w:pPr>
              <w:tabs>
                <w:tab w:val="left" w:pos="1114"/>
              </w:tabs>
              <w:spacing w:after="0" w:line="240" w:lineRule="auto"/>
              <w:jc w:val="both"/>
            </w:pPr>
            <w:hyperlink r:id="rId11" w:history="1">
              <w:r w:rsidR="00EA5A0E" w:rsidRPr="005B18EB">
                <w:rPr>
                  <w:rStyle w:val="Hypertextovprepojenie"/>
                </w:rPr>
                <w:t>https://eduworld.sk/cd/anna-hurajova/3118/schopnost-dobre-citat-a-pisat-nie-je-samozrejmost-dyslektikov-su-medzi-nami-miliony</w:t>
              </w:r>
            </w:hyperlink>
          </w:p>
          <w:p w:rsidR="00EA5A0E" w:rsidRPr="005B18EB" w:rsidRDefault="007E032C" w:rsidP="00EA5A0E">
            <w:pPr>
              <w:pStyle w:val="Odsekzoznamu"/>
              <w:spacing w:after="0" w:line="240" w:lineRule="auto"/>
              <w:ind w:left="0"/>
            </w:pPr>
            <w:hyperlink r:id="rId12" w:history="1">
              <w:r w:rsidR="00EA5A0E" w:rsidRPr="005B18EB">
                <w:rPr>
                  <w:rStyle w:val="Hypertextovprepojenie"/>
                </w:rPr>
                <w:t>https://eduworld.sk/cd/jaroslava-konickova/6488/vedci-zistili-co-sposobuje-problemy--dyslektikom</w:t>
              </w:r>
            </w:hyperlink>
          </w:p>
          <w:p w:rsidR="00A574A0" w:rsidRPr="005B18EB" w:rsidRDefault="007E032C" w:rsidP="00597ED8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3" w:history="1">
              <w:r w:rsidR="00EA5A0E" w:rsidRPr="005B18EB">
                <w:rPr>
                  <w:rStyle w:val="Hypertextovprepojenie"/>
                </w:rPr>
                <w:t>https://eduworld.sk/cd/dominika-neprasova/5359/rozdiel-medzi-dyslexiou-a-dysgrafiou</w:t>
              </w:r>
            </w:hyperlink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D69CF" w:rsidRDefault="009460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346ECB" w:rsidP="00174A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D59E5">
              <w:rPr>
                <w:rFonts w:ascii="Times New Roman" w:hAnsi="Times New Roman"/>
              </w:rPr>
              <w:t>.1</w:t>
            </w:r>
            <w:r w:rsidR="001C2A0D">
              <w:rPr>
                <w:rFonts w:ascii="Times New Roman" w:hAnsi="Times New Roman"/>
              </w:rPr>
              <w:t>2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D69CF" w:rsidRDefault="009460CE" w:rsidP="009460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Mgr. Darina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346ECB" w:rsidP="005D59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D59E5">
              <w:rPr>
                <w:rFonts w:ascii="Times New Roman" w:hAnsi="Times New Roman"/>
              </w:rPr>
              <w:t>.1</w:t>
            </w:r>
            <w:r w:rsidR="001C2A0D">
              <w:rPr>
                <w:rFonts w:ascii="Times New Roman" w:hAnsi="Times New Roman"/>
              </w:rPr>
              <w:t>2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1F7631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305BB"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834969" w:rsidP="00D0796E">
      <w:r>
        <w:rPr>
          <w:rFonts w:ascii="Times New Roman" w:hAnsi="Times New Roman"/>
        </w:rPr>
        <w:br w:type="page"/>
      </w:r>
      <w:r w:rsidR="00F7000E"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313ACA">
        <w:rPr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7B6C7D" w:rsidTr="009460CE">
        <w:tc>
          <w:tcPr>
            <w:tcW w:w="3085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9460CE">
        <w:tc>
          <w:tcPr>
            <w:tcW w:w="3085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</w:tbl>
    <w:p w:rsidR="009B070E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460CE" w:rsidRDefault="009460CE" w:rsidP="00521B6E">
      <w:pPr>
        <w:spacing w:after="0" w:line="240" w:lineRule="auto"/>
        <w:jc w:val="both"/>
      </w:pPr>
    </w:p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8D69CF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>
      <w:r>
        <w:t>Dátum konania stretnutia:</w:t>
      </w:r>
      <w:r w:rsidR="009A14C7">
        <w:t xml:space="preserve"> </w:t>
      </w:r>
      <w:r w:rsidR="00346ECB">
        <w:t>12</w:t>
      </w:r>
      <w:r w:rsidR="005D59E5">
        <w:t>.1</w:t>
      </w:r>
      <w:r w:rsidR="001C2A0D">
        <w:t>2</w:t>
      </w:r>
      <w:r w:rsidR="009460CE">
        <w:t>.2019</w:t>
      </w:r>
    </w:p>
    <w:p w:rsidR="00F305BB" w:rsidRDefault="00F305BB" w:rsidP="00D0796E">
      <w:r>
        <w:t>Trvanie stretnutia: od</w:t>
      </w:r>
      <w:r w:rsidR="009460CE">
        <w:t xml:space="preserve"> 13:00 </w:t>
      </w:r>
      <w:r>
        <w:t>hod</w:t>
      </w:r>
      <w:r>
        <w:tab/>
        <w:t>do</w:t>
      </w:r>
      <w:r w:rsidR="009A14C7">
        <w:t xml:space="preserve"> 16:0</w:t>
      </w:r>
      <w:r w:rsidR="009460CE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50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198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677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503" w:type="dxa"/>
          </w:tcPr>
          <w:p w:rsidR="0000510A" w:rsidRPr="007B6C7D" w:rsidRDefault="009B2C9D" w:rsidP="009460CE">
            <w:r>
              <w:t>Ing. Lucia Höherová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Eva Lichá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Dana Brestovanská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Renata Martinská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Alexandra Mihálová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Ingrid Majerská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7.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6C008F">
              <w:t>Darina Höherová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8.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9460CE">
              <w:t>Maria</w:t>
            </w:r>
            <w:r w:rsidR="006C008F">
              <w:t>na Sláviková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</w:tbl>
    <w:p w:rsidR="00F305BB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B070E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6A3977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A37FB2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C2" w:rsidRDefault="006373C2" w:rsidP="00CF35D8">
      <w:pPr>
        <w:spacing w:after="0" w:line="240" w:lineRule="auto"/>
      </w:pPr>
      <w:r>
        <w:separator/>
      </w:r>
    </w:p>
  </w:endnote>
  <w:endnote w:type="continuationSeparator" w:id="0">
    <w:p w:rsidR="006373C2" w:rsidRDefault="006373C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C2" w:rsidRDefault="006373C2" w:rsidP="00CF35D8">
      <w:pPr>
        <w:spacing w:after="0" w:line="240" w:lineRule="auto"/>
      </w:pPr>
      <w:r>
        <w:separator/>
      </w:r>
    </w:p>
  </w:footnote>
  <w:footnote w:type="continuationSeparator" w:id="0">
    <w:p w:rsidR="006373C2" w:rsidRDefault="006373C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04CB3"/>
    <w:multiLevelType w:val="hybridMultilevel"/>
    <w:tmpl w:val="CFAA570C"/>
    <w:lvl w:ilvl="0" w:tplc="00643332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E0420B"/>
    <w:multiLevelType w:val="hybridMultilevel"/>
    <w:tmpl w:val="65C0CEFA"/>
    <w:lvl w:ilvl="0" w:tplc="FE246B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6E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4228DA"/>
    <w:multiLevelType w:val="hybridMultilevel"/>
    <w:tmpl w:val="4CB04BF6"/>
    <w:lvl w:ilvl="0" w:tplc="521ECF4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24708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43757AD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566E1A"/>
    <w:multiLevelType w:val="hybridMultilevel"/>
    <w:tmpl w:val="D08285B8"/>
    <w:lvl w:ilvl="0" w:tplc="4B42A6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D0D9B"/>
    <w:multiLevelType w:val="hybridMultilevel"/>
    <w:tmpl w:val="EAC05AD0"/>
    <w:lvl w:ilvl="0" w:tplc="E27E998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506500E0"/>
    <w:multiLevelType w:val="hybridMultilevel"/>
    <w:tmpl w:val="20EE94AC"/>
    <w:lvl w:ilvl="0" w:tplc="7CEAB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B5BE1"/>
    <w:rsid w:val="000E6FBF"/>
    <w:rsid w:val="000F127B"/>
    <w:rsid w:val="00105482"/>
    <w:rsid w:val="00111F7A"/>
    <w:rsid w:val="00137050"/>
    <w:rsid w:val="00142A80"/>
    <w:rsid w:val="00151BAB"/>
    <w:rsid w:val="00151F6C"/>
    <w:rsid w:val="00153D8E"/>
    <w:rsid w:val="001544C0"/>
    <w:rsid w:val="001620FF"/>
    <w:rsid w:val="001745A4"/>
    <w:rsid w:val="00174A2C"/>
    <w:rsid w:val="00195BD6"/>
    <w:rsid w:val="001A5EA2"/>
    <w:rsid w:val="001B69AF"/>
    <w:rsid w:val="001C2A0D"/>
    <w:rsid w:val="001D498E"/>
    <w:rsid w:val="001E177B"/>
    <w:rsid w:val="001F7631"/>
    <w:rsid w:val="00203036"/>
    <w:rsid w:val="002109AE"/>
    <w:rsid w:val="00225CD9"/>
    <w:rsid w:val="00256234"/>
    <w:rsid w:val="002C72A8"/>
    <w:rsid w:val="002D7F9B"/>
    <w:rsid w:val="002D7FC6"/>
    <w:rsid w:val="002E04A7"/>
    <w:rsid w:val="002E3F1A"/>
    <w:rsid w:val="00313ACA"/>
    <w:rsid w:val="00320A54"/>
    <w:rsid w:val="00346ECB"/>
    <w:rsid w:val="0034733D"/>
    <w:rsid w:val="00356E6B"/>
    <w:rsid w:val="0036729B"/>
    <w:rsid w:val="003700F7"/>
    <w:rsid w:val="00373BB3"/>
    <w:rsid w:val="003B127E"/>
    <w:rsid w:val="003C0B53"/>
    <w:rsid w:val="003F10E0"/>
    <w:rsid w:val="00423CC3"/>
    <w:rsid w:val="00446402"/>
    <w:rsid w:val="00470A14"/>
    <w:rsid w:val="00474343"/>
    <w:rsid w:val="004C05D7"/>
    <w:rsid w:val="004C3E0A"/>
    <w:rsid w:val="004D08A3"/>
    <w:rsid w:val="004F368A"/>
    <w:rsid w:val="00507CF5"/>
    <w:rsid w:val="00521B6E"/>
    <w:rsid w:val="005361EC"/>
    <w:rsid w:val="00541786"/>
    <w:rsid w:val="0055263C"/>
    <w:rsid w:val="00553855"/>
    <w:rsid w:val="00583AF0"/>
    <w:rsid w:val="0058712F"/>
    <w:rsid w:val="00592E27"/>
    <w:rsid w:val="00592F64"/>
    <w:rsid w:val="00597946"/>
    <w:rsid w:val="00597ED8"/>
    <w:rsid w:val="005A53CC"/>
    <w:rsid w:val="005B18EB"/>
    <w:rsid w:val="005B7CD9"/>
    <w:rsid w:val="005C44CA"/>
    <w:rsid w:val="005D59E5"/>
    <w:rsid w:val="00631DD4"/>
    <w:rsid w:val="006373C2"/>
    <w:rsid w:val="006377DA"/>
    <w:rsid w:val="006379F6"/>
    <w:rsid w:val="00684DD3"/>
    <w:rsid w:val="006A1CEB"/>
    <w:rsid w:val="006A3977"/>
    <w:rsid w:val="006B6CBE"/>
    <w:rsid w:val="006C008F"/>
    <w:rsid w:val="006C1E29"/>
    <w:rsid w:val="006C3B4A"/>
    <w:rsid w:val="006E1225"/>
    <w:rsid w:val="006E77C5"/>
    <w:rsid w:val="00765B38"/>
    <w:rsid w:val="007A5170"/>
    <w:rsid w:val="007A6CFA"/>
    <w:rsid w:val="007B6C7D"/>
    <w:rsid w:val="007D3EFB"/>
    <w:rsid w:val="007E032C"/>
    <w:rsid w:val="007E4D11"/>
    <w:rsid w:val="008058B8"/>
    <w:rsid w:val="00815283"/>
    <w:rsid w:val="008244CB"/>
    <w:rsid w:val="00834969"/>
    <w:rsid w:val="0085112F"/>
    <w:rsid w:val="00852F79"/>
    <w:rsid w:val="008721DB"/>
    <w:rsid w:val="00876047"/>
    <w:rsid w:val="008C0CE0"/>
    <w:rsid w:val="008C3B1D"/>
    <w:rsid w:val="008C3C41"/>
    <w:rsid w:val="008D69CF"/>
    <w:rsid w:val="008F1BC4"/>
    <w:rsid w:val="009266E5"/>
    <w:rsid w:val="00926D05"/>
    <w:rsid w:val="009340E4"/>
    <w:rsid w:val="009460CE"/>
    <w:rsid w:val="00946361"/>
    <w:rsid w:val="00954A83"/>
    <w:rsid w:val="00987B3C"/>
    <w:rsid w:val="009A14C7"/>
    <w:rsid w:val="009A16D1"/>
    <w:rsid w:val="009A7C3D"/>
    <w:rsid w:val="009B070E"/>
    <w:rsid w:val="009B2C9D"/>
    <w:rsid w:val="009C3018"/>
    <w:rsid w:val="009D1945"/>
    <w:rsid w:val="009F4F76"/>
    <w:rsid w:val="00A035EA"/>
    <w:rsid w:val="00A05AEE"/>
    <w:rsid w:val="00A37FB2"/>
    <w:rsid w:val="00A574A0"/>
    <w:rsid w:val="00A71E3A"/>
    <w:rsid w:val="00A9043F"/>
    <w:rsid w:val="00A910E1"/>
    <w:rsid w:val="00A94565"/>
    <w:rsid w:val="00A97517"/>
    <w:rsid w:val="00AB111C"/>
    <w:rsid w:val="00AF527A"/>
    <w:rsid w:val="00AF5989"/>
    <w:rsid w:val="00B26CC6"/>
    <w:rsid w:val="00B440DB"/>
    <w:rsid w:val="00B6172D"/>
    <w:rsid w:val="00B71530"/>
    <w:rsid w:val="00B8530A"/>
    <w:rsid w:val="00B9216F"/>
    <w:rsid w:val="00B93EFC"/>
    <w:rsid w:val="00BB5601"/>
    <w:rsid w:val="00BF2F35"/>
    <w:rsid w:val="00BF4683"/>
    <w:rsid w:val="00BF4792"/>
    <w:rsid w:val="00BF5B47"/>
    <w:rsid w:val="00C06138"/>
    <w:rsid w:val="00C065E1"/>
    <w:rsid w:val="00C24D5C"/>
    <w:rsid w:val="00C400BB"/>
    <w:rsid w:val="00C804C8"/>
    <w:rsid w:val="00CA0B4D"/>
    <w:rsid w:val="00CA771E"/>
    <w:rsid w:val="00CD3993"/>
    <w:rsid w:val="00CD7D64"/>
    <w:rsid w:val="00CF35D8"/>
    <w:rsid w:val="00D0138E"/>
    <w:rsid w:val="00D0796E"/>
    <w:rsid w:val="00D5619C"/>
    <w:rsid w:val="00DA6ABC"/>
    <w:rsid w:val="00DD1AA4"/>
    <w:rsid w:val="00DE2546"/>
    <w:rsid w:val="00E36C97"/>
    <w:rsid w:val="00E506C8"/>
    <w:rsid w:val="00E757C8"/>
    <w:rsid w:val="00E926D8"/>
    <w:rsid w:val="00EA5A0E"/>
    <w:rsid w:val="00EC5730"/>
    <w:rsid w:val="00F305BB"/>
    <w:rsid w:val="00F34688"/>
    <w:rsid w:val="00F36E61"/>
    <w:rsid w:val="00F4317C"/>
    <w:rsid w:val="00F46DA7"/>
    <w:rsid w:val="00F61779"/>
    <w:rsid w:val="00F7000E"/>
    <w:rsid w:val="00F740F2"/>
    <w:rsid w:val="00F90DDC"/>
    <w:rsid w:val="00FB5484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1C2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74A0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A16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world.sk" TargetMode="External"/><Relationship Id="rId13" Type="http://schemas.openxmlformats.org/officeDocument/2006/relationships/hyperlink" Target="https://eduworld.sk/cd/dominika-neprasova/5359/rozdiel-medzi-dyslexiou-a-dysgrafio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duworld.sk/cd/jaroslava-konickova/6488/vedci-zistili-co-sposobuje-problemy--dyslektik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world.sk/cd/anna-hurajova/3118/schopnost-dobre-citat-a-pisat-nie-je-samozrejmost-dyslektikov-su-medzi-nami-milio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world.sk/cd/zuzana-granska/1651/20-veci-na-ktore-by-ste-mali-o-detoch-s-dyslexiou-vedi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world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2019-12-20T12:23:00Z</cp:lastPrinted>
  <dcterms:created xsi:type="dcterms:W3CDTF">2019-12-30T08:49:00Z</dcterms:created>
  <dcterms:modified xsi:type="dcterms:W3CDTF">2019-12-30T08:49:00Z</dcterms:modified>
</cp:coreProperties>
</file>