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8B4" w:rsidRPr="005F58B4" w:rsidRDefault="005F58B4" w:rsidP="005F58B4">
      <w:pPr>
        <w:pStyle w:val="Nadpis1"/>
        <w:numPr>
          <w:ilvl w:val="0"/>
          <w:numId w:val="0"/>
        </w:numPr>
        <w:rPr>
          <w:lang w:eastAsia="sk-SK"/>
        </w:rPr>
      </w:pPr>
      <w:bookmarkStart w:id="0" w:name="_Toc49941759"/>
      <w:r w:rsidRPr="005F58B4">
        <w:rPr>
          <w:lang w:eastAsia="sk-SK"/>
        </w:rPr>
        <w:t>Cukrárska výroba</w:t>
      </w:r>
    </w:p>
    <w:p w:rsidR="005F58B4" w:rsidRDefault="005F58B4" w:rsidP="005F58B4">
      <w:pPr>
        <w:spacing w:after="0"/>
        <w:jc w:val="left"/>
        <w:rPr>
          <w:rFonts w:ascii="Times New Roman" w:hAnsi="Times New Roman" w:cs="Times New Roman"/>
          <w:lang w:eastAsia="sk-SK"/>
        </w:rPr>
      </w:pPr>
      <w:r w:rsidRPr="005F58B4">
        <w:rPr>
          <w:rFonts w:ascii="Times New Roman" w:hAnsi="Times New Roman" w:cs="Times New Roman"/>
          <w:lang w:eastAsia="sk-SK"/>
        </w:rPr>
        <w:t xml:space="preserve">Odborný výcvik 3. </w:t>
      </w:r>
      <w:r>
        <w:rPr>
          <w:rFonts w:ascii="Times New Roman" w:hAnsi="Times New Roman" w:cs="Times New Roman"/>
          <w:lang w:eastAsia="sk-SK"/>
        </w:rPr>
        <w:t>r</w:t>
      </w:r>
      <w:r w:rsidRPr="005F58B4">
        <w:rPr>
          <w:rFonts w:ascii="Times New Roman" w:hAnsi="Times New Roman" w:cs="Times New Roman"/>
          <w:lang w:eastAsia="sk-SK"/>
        </w:rPr>
        <w:t>očník</w:t>
      </w:r>
      <w:bookmarkStart w:id="1" w:name="_GoBack"/>
      <w:bookmarkEnd w:id="1"/>
    </w:p>
    <w:p w:rsidR="005F58B4" w:rsidRPr="005F58B4" w:rsidRDefault="005F58B4" w:rsidP="005F58B4">
      <w:pPr>
        <w:spacing w:after="0"/>
        <w:jc w:val="left"/>
        <w:rPr>
          <w:rFonts w:ascii="Times New Roman" w:hAnsi="Times New Roman" w:cs="Times New Roman"/>
          <w:lang w:eastAsia="sk-SK"/>
        </w:rPr>
      </w:pPr>
      <w:r>
        <w:rPr>
          <w:rFonts w:ascii="Times New Roman" w:hAnsi="Times New Roman" w:cs="Times New Roman"/>
          <w:lang w:eastAsia="sk-SK"/>
        </w:rPr>
        <w:t>December</w:t>
      </w:r>
    </w:p>
    <w:p w:rsidR="005F58B4" w:rsidRPr="005F58B4" w:rsidRDefault="005F58B4" w:rsidP="005F58B4">
      <w:pPr>
        <w:jc w:val="left"/>
        <w:rPr>
          <w:rFonts w:ascii="Times New Roman" w:hAnsi="Times New Roman" w:cs="Times New Roman"/>
          <w:lang w:eastAsia="sk-SK"/>
        </w:rPr>
      </w:pPr>
    </w:p>
    <w:p w:rsidR="005F58B4" w:rsidRPr="005F58B4" w:rsidRDefault="005F58B4" w:rsidP="005F58B4">
      <w:pPr>
        <w:pStyle w:val="Nadpis1"/>
        <w:numPr>
          <w:ilvl w:val="0"/>
          <w:numId w:val="0"/>
        </w:numPr>
        <w:ind w:left="780"/>
        <w:jc w:val="center"/>
        <w:rPr>
          <w:lang w:eastAsia="sk-SK"/>
        </w:rPr>
      </w:pPr>
      <w:r w:rsidRPr="005F58B4">
        <w:rPr>
          <w:lang w:eastAsia="sk-SK"/>
        </w:rPr>
        <w:t>Farbenie modelovacej hmoty</w:t>
      </w:r>
      <w:bookmarkEnd w:id="0"/>
    </w:p>
    <w:p w:rsidR="005F58B4" w:rsidRPr="005F58B4" w:rsidRDefault="005F58B4" w:rsidP="005F58B4">
      <w:pPr>
        <w:tabs>
          <w:tab w:val="left" w:pos="8220"/>
        </w:tabs>
        <w:spacing w:after="0" w:line="240" w:lineRule="auto"/>
        <w:jc w:val="both"/>
        <w:rPr>
          <w:rFonts w:ascii="Times New Roman" w:eastAsia="Times New Roman" w:hAnsi="Times New Roman" w:cs="Times New Roman"/>
          <w:b w:val="0"/>
          <w:szCs w:val="24"/>
          <w:lang w:eastAsia="sk-SK"/>
        </w:rPr>
      </w:pPr>
    </w:p>
    <w:p w:rsidR="005F58B4" w:rsidRPr="005F58B4" w:rsidRDefault="005F58B4" w:rsidP="005F58B4">
      <w:pPr>
        <w:tabs>
          <w:tab w:val="left" w:pos="8220"/>
        </w:tabs>
        <w:spacing w:after="0" w:line="240" w:lineRule="auto"/>
        <w:jc w:val="both"/>
        <w:rPr>
          <w:rFonts w:ascii="Times New Roman" w:eastAsia="Times New Roman" w:hAnsi="Times New Roman" w:cs="Times New Roman"/>
          <w:b w:val="0"/>
          <w:szCs w:val="24"/>
          <w:lang w:eastAsia="sk-SK"/>
        </w:rPr>
      </w:pPr>
      <w:r w:rsidRPr="005F58B4">
        <w:rPr>
          <w:rFonts w:ascii="Times New Roman" w:eastAsia="Times New Roman" w:hAnsi="Times New Roman" w:cs="Times New Roman"/>
          <w:b w:val="0"/>
          <w:szCs w:val="24"/>
          <w:lang w:eastAsia="sk-SK"/>
        </w:rPr>
        <w:t>Modelovacia hmota sa prepracuje tak, aby bola tvárna a hladká a vhodne sa zafarbí.</w:t>
      </w:r>
    </w:p>
    <w:p w:rsidR="005F58B4" w:rsidRPr="005F58B4" w:rsidRDefault="005F58B4" w:rsidP="005F58B4">
      <w:pPr>
        <w:tabs>
          <w:tab w:val="left" w:pos="8220"/>
        </w:tabs>
        <w:spacing w:after="0" w:line="240" w:lineRule="auto"/>
        <w:jc w:val="both"/>
        <w:rPr>
          <w:rFonts w:ascii="Times New Roman" w:eastAsia="Times New Roman" w:hAnsi="Times New Roman" w:cs="Times New Roman"/>
          <w:b w:val="0"/>
          <w:szCs w:val="24"/>
          <w:lang w:eastAsia="sk-SK"/>
        </w:rPr>
      </w:pPr>
      <w:r w:rsidRPr="005F58B4">
        <w:rPr>
          <w:rFonts w:ascii="Times New Roman" w:eastAsia="Times New Roman" w:hAnsi="Times New Roman" w:cs="Times New Roman"/>
          <w:szCs w:val="24"/>
          <w:lang w:eastAsia="sk-SK"/>
        </w:rPr>
        <w:t xml:space="preserve">Pri farbení modelovacej hmoty </w:t>
      </w:r>
      <w:r w:rsidRPr="005F58B4">
        <w:rPr>
          <w:rFonts w:ascii="Times New Roman" w:eastAsia="Times New Roman" w:hAnsi="Times New Roman" w:cs="Times New Roman"/>
          <w:b w:val="0"/>
          <w:szCs w:val="24"/>
          <w:lang w:eastAsia="sk-SK"/>
        </w:rPr>
        <w:t>pred výrobou ozdôb sa do hmoty pridá prášková farba, častejšie sa však rozmieša v prevarenej vode. Hmota sa ručne premiesi a homogenizuje na trecom stroji. Farba sa tak rovnomerne rozptýli. Uprednostňuje sa prášková farba, s kvapalnými treba pracovať opatrne, hmota sa môže zriediť. Treba ju pridávať po kvapkách. Ak požadovaný odtieň má byť jemný, pridá sa do bielej hmoty kúsok už zafarbenej hmoty a obidve hmoty sa prepracujú.</w:t>
      </w:r>
    </w:p>
    <w:p w:rsidR="005F58B4" w:rsidRPr="005F58B4" w:rsidRDefault="005F58B4" w:rsidP="005F58B4">
      <w:pPr>
        <w:tabs>
          <w:tab w:val="left" w:pos="8220"/>
        </w:tabs>
        <w:spacing w:after="0" w:line="240" w:lineRule="auto"/>
        <w:jc w:val="both"/>
        <w:rPr>
          <w:rFonts w:ascii="Times New Roman" w:eastAsia="Times New Roman" w:hAnsi="Times New Roman" w:cs="Times New Roman"/>
          <w:b w:val="0"/>
          <w:szCs w:val="24"/>
          <w:lang w:eastAsia="sk-SK"/>
        </w:rPr>
      </w:pPr>
      <w:r w:rsidRPr="005F58B4">
        <w:rPr>
          <w:rFonts w:ascii="Times New Roman" w:eastAsia="Times New Roman" w:hAnsi="Times New Roman" w:cs="Times New Roman"/>
          <w:szCs w:val="24"/>
          <w:lang w:eastAsia="sk-SK"/>
        </w:rPr>
        <w:t>Pri povrchovom farbení</w:t>
      </w:r>
      <w:r w:rsidRPr="005F58B4">
        <w:rPr>
          <w:rFonts w:ascii="Times New Roman" w:eastAsia="Times New Roman" w:hAnsi="Times New Roman" w:cs="Times New Roman"/>
          <w:b w:val="0"/>
          <w:szCs w:val="24"/>
          <w:lang w:eastAsia="sk-SK"/>
        </w:rPr>
        <w:t xml:space="preserve"> sa vymodelované výrobky z bielej hmoty farbia kvapalnými farbami. Farbí sa až po dokonalom zaschnutí hmoty, najlepšie na druhý deň. Najskôr sa štetcom nanáša základná farba, po jej zaschnutí sa nanášajú ostatné farebné odtiene. Na niektoré ozdoby sa farba nanáša pomocou špeciálnych kefiek alebo vatou, či inými technikami. Na jemné farbenie používame „</w:t>
      </w:r>
      <w:proofErr w:type="spellStart"/>
      <w:r w:rsidRPr="005F58B4">
        <w:rPr>
          <w:rFonts w:ascii="Times New Roman" w:eastAsia="Times New Roman" w:hAnsi="Times New Roman" w:cs="Times New Roman"/>
          <w:b w:val="0"/>
          <w:szCs w:val="24"/>
          <w:lang w:eastAsia="sk-SK"/>
        </w:rPr>
        <w:t>fixírku</w:t>
      </w:r>
      <w:proofErr w:type="spellEnd"/>
      <w:r w:rsidRPr="005F58B4">
        <w:rPr>
          <w:rFonts w:ascii="Times New Roman" w:eastAsia="Times New Roman" w:hAnsi="Times New Roman" w:cs="Times New Roman"/>
          <w:b w:val="0"/>
          <w:szCs w:val="24"/>
          <w:lang w:eastAsia="sk-SK"/>
        </w:rPr>
        <w:t>“. Je to malá striekacia pištoľ(ceruzka), ktorou sa ručne píše alebo sa farba rovnomerne rozstrekuje. Efektné sú aj farby v spreji.</w:t>
      </w:r>
    </w:p>
    <w:p w:rsidR="005F58B4" w:rsidRPr="005F58B4" w:rsidRDefault="005F58B4" w:rsidP="005F58B4">
      <w:pPr>
        <w:tabs>
          <w:tab w:val="left" w:pos="8220"/>
        </w:tabs>
        <w:spacing w:after="0" w:line="240" w:lineRule="auto"/>
        <w:jc w:val="both"/>
        <w:rPr>
          <w:rFonts w:ascii="Times New Roman" w:eastAsia="Times New Roman" w:hAnsi="Times New Roman" w:cs="Times New Roman"/>
          <w:szCs w:val="24"/>
          <w:lang w:eastAsia="sk-SK"/>
        </w:rPr>
      </w:pPr>
      <w:r w:rsidRPr="005F58B4">
        <w:rPr>
          <w:rFonts w:ascii="Times New Roman" w:eastAsia="Times New Roman" w:hAnsi="Times New Roman" w:cs="Times New Roman"/>
          <w:szCs w:val="24"/>
          <w:lang w:eastAsia="sk-SK"/>
        </w:rPr>
        <w:t>Pri farbení ozdôb dbáme, aby sme používali vhodné farby, aby výrobky neboli veľmi sýto nafarbené a zodpovedali prírodnej farbe, napríklad kvetu alebo ovocia. Mali by ladiť aj s celkovým motívom cukrárskeho výrobku.</w:t>
      </w:r>
    </w:p>
    <w:p w:rsidR="005F58B4" w:rsidRPr="005F58B4" w:rsidRDefault="005F58B4" w:rsidP="005F58B4">
      <w:pPr>
        <w:tabs>
          <w:tab w:val="left" w:pos="8220"/>
        </w:tabs>
        <w:spacing w:after="0" w:line="240" w:lineRule="auto"/>
        <w:jc w:val="center"/>
        <w:rPr>
          <w:rFonts w:ascii="Times New Roman" w:eastAsia="Times New Roman" w:hAnsi="Times New Roman" w:cs="Times New Roman"/>
          <w:sz w:val="28"/>
          <w:szCs w:val="28"/>
          <w:lang w:eastAsia="sk-SK"/>
        </w:rPr>
      </w:pPr>
    </w:p>
    <w:p w:rsidR="005F58B4" w:rsidRPr="005F58B4" w:rsidRDefault="005F58B4" w:rsidP="005F58B4">
      <w:pPr>
        <w:tabs>
          <w:tab w:val="left" w:pos="8220"/>
        </w:tabs>
        <w:spacing w:after="0" w:line="240" w:lineRule="auto"/>
        <w:jc w:val="both"/>
        <w:rPr>
          <w:rFonts w:ascii="Times New Roman" w:eastAsia="Times New Roman" w:hAnsi="Times New Roman" w:cs="Times New Roman"/>
          <w:b w:val="0"/>
          <w:sz w:val="28"/>
          <w:szCs w:val="28"/>
          <w:lang w:eastAsia="sk-SK"/>
        </w:rPr>
      </w:pPr>
      <w:r w:rsidRPr="005F58B4">
        <w:rPr>
          <w:rFonts w:ascii="Times New Roman" w:eastAsia="Times New Roman" w:hAnsi="Times New Roman" w:cs="Times New Roman"/>
          <w:b w:val="0"/>
          <w:noProof/>
          <w:szCs w:val="24"/>
          <w:lang w:eastAsia="sk-SK"/>
        </w:rPr>
        <w:drawing>
          <wp:inline distT="0" distB="0" distL="0" distR="0" wp14:anchorId="3F809DA9" wp14:editId="442D21DA">
            <wp:extent cx="1800225" cy="1800225"/>
            <wp:effectExtent l="0" t="0" r="9525" b="9525"/>
            <wp:docPr id="348" name="Obrázok 348" descr="sada Geloviek Wilton - 8 farieb - natortu.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ada Geloviek Wilton - 8 farieb - natortu.s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r w:rsidRPr="005F58B4">
        <w:rPr>
          <w:rFonts w:ascii="Times New Roman" w:eastAsia="Times New Roman" w:hAnsi="Times New Roman" w:cs="Times New Roman"/>
          <w:b w:val="0"/>
          <w:szCs w:val="24"/>
          <w:lang w:eastAsia="sk-SK"/>
        </w:rPr>
        <w:t xml:space="preserve">                             </w:t>
      </w:r>
      <w:r w:rsidRPr="005F58B4">
        <w:rPr>
          <w:rFonts w:ascii="Times New Roman" w:eastAsia="Times New Roman" w:hAnsi="Times New Roman" w:cs="Times New Roman"/>
          <w:noProof/>
          <w:szCs w:val="24"/>
          <w:lang w:eastAsia="sk-SK"/>
        </w:rPr>
        <w:drawing>
          <wp:inline distT="0" distB="0" distL="0" distR="0" wp14:anchorId="127890A6" wp14:editId="3651EBB9">
            <wp:extent cx="1905000" cy="1257300"/>
            <wp:effectExtent l="0" t="0" r="0" b="0"/>
            <wp:docPr id="347" name="Obrázok 347" descr="Práškové fa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Práškové farb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257300"/>
                    </a:xfrm>
                    <a:prstGeom prst="rect">
                      <a:avLst/>
                    </a:prstGeom>
                    <a:noFill/>
                    <a:ln>
                      <a:noFill/>
                    </a:ln>
                  </pic:spPr>
                </pic:pic>
              </a:graphicData>
            </a:graphic>
          </wp:inline>
        </w:drawing>
      </w:r>
    </w:p>
    <w:p w:rsidR="005F58B4" w:rsidRPr="005F58B4" w:rsidRDefault="005F58B4" w:rsidP="005F58B4">
      <w:pPr>
        <w:tabs>
          <w:tab w:val="left" w:pos="8220"/>
        </w:tabs>
        <w:spacing w:after="0" w:line="240" w:lineRule="auto"/>
        <w:jc w:val="left"/>
        <w:rPr>
          <w:rFonts w:ascii="Times New Roman" w:eastAsia="Times New Roman" w:hAnsi="Times New Roman" w:cs="Times New Roman"/>
          <w:b w:val="0"/>
          <w:szCs w:val="24"/>
          <w:lang w:eastAsia="sk-SK"/>
        </w:rPr>
      </w:pPr>
      <w:r w:rsidRPr="005F58B4">
        <w:rPr>
          <w:rFonts w:ascii="Times New Roman" w:eastAsia="Times New Roman" w:hAnsi="Times New Roman" w:cs="Times New Roman"/>
          <w:b w:val="0"/>
          <w:szCs w:val="24"/>
          <w:lang w:eastAsia="sk-SK"/>
        </w:rPr>
        <w:t>gélové farby                                                                    práškové farby</w:t>
      </w:r>
    </w:p>
    <w:p w:rsidR="005F58B4" w:rsidRPr="005F58B4" w:rsidRDefault="005F58B4" w:rsidP="005F58B4">
      <w:pPr>
        <w:tabs>
          <w:tab w:val="left" w:pos="8220"/>
        </w:tabs>
        <w:spacing w:after="0" w:line="240" w:lineRule="auto"/>
        <w:jc w:val="left"/>
        <w:rPr>
          <w:rFonts w:ascii="Times New Roman" w:eastAsia="Times New Roman" w:hAnsi="Times New Roman" w:cs="Times New Roman"/>
          <w:b w:val="0"/>
          <w:szCs w:val="24"/>
          <w:lang w:eastAsia="sk-SK"/>
        </w:rPr>
      </w:pPr>
    </w:p>
    <w:p w:rsidR="005F58B4" w:rsidRPr="005F58B4" w:rsidRDefault="005F58B4" w:rsidP="005F58B4">
      <w:pPr>
        <w:tabs>
          <w:tab w:val="left" w:pos="8220"/>
        </w:tabs>
        <w:spacing w:after="0" w:line="240" w:lineRule="auto"/>
        <w:jc w:val="left"/>
        <w:rPr>
          <w:rFonts w:ascii="Times New Roman" w:eastAsia="Times New Roman" w:hAnsi="Times New Roman" w:cs="Times New Roman"/>
          <w:b w:val="0"/>
          <w:szCs w:val="24"/>
          <w:lang w:eastAsia="sk-SK"/>
        </w:rPr>
      </w:pPr>
      <w:r w:rsidRPr="005F58B4">
        <w:rPr>
          <w:rFonts w:ascii="Times New Roman" w:eastAsia="Times New Roman" w:hAnsi="Times New Roman" w:cs="Times New Roman"/>
          <w:b w:val="0"/>
          <w:noProof/>
          <w:szCs w:val="24"/>
          <w:lang w:eastAsia="sk-SK"/>
        </w:rPr>
        <w:drawing>
          <wp:inline distT="0" distB="0" distL="0" distR="0" wp14:anchorId="7FCCF39E" wp14:editId="74AAE550">
            <wp:extent cx="1800225" cy="1800225"/>
            <wp:effectExtent l="0" t="0" r="9525" b="9525"/>
            <wp:docPr id="346" name="Obrázok 346" descr="Formičkáreň.sk - Cukrárske pomôcky a potreby pre cukrár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Formičkáreň.sk - Cukrárske pomôcky a potreby pre cukráro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r w:rsidRPr="005F58B4">
        <w:rPr>
          <w:rFonts w:ascii="Times New Roman" w:eastAsia="Times New Roman" w:hAnsi="Times New Roman" w:cs="Times New Roman"/>
          <w:b w:val="0"/>
          <w:noProof/>
          <w:szCs w:val="24"/>
          <w:lang w:eastAsia="sk-SK"/>
        </w:rPr>
        <w:drawing>
          <wp:inline distT="0" distB="0" distL="0" distR="0" wp14:anchorId="5B2C2413" wp14:editId="4770CA0A">
            <wp:extent cx="2162175" cy="1257300"/>
            <wp:effectExtent l="0" t="0" r="9525" b="0"/>
            <wp:docPr id="345" name="Obrázok 345" descr="15 Best Torty - pomoc začiatočníkom images | Vanilkový koláč, Tip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5 Best Torty - pomoc začiatočníkom images | Vanilkový koláč, Tipi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1257300"/>
                    </a:xfrm>
                    <a:prstGeom prst="rect">
                      <a:avLst/>
                    </a:prstGeom>
                    <a:noFill/>
                    <a:ln>
                      <a:noFill/>
                    </a:ln>
                  </pic:spPr>
                </pic:pic>
              </a:graphicData>
            </a:graphic>
          </wp:inline>
        </w:drawing>
      </w:r>
      <w:r w:rsidRPr="005F58B4">
        <w:rPr>
          <w:rFonts w:ascii="Times New Roman" w:eastAsia="Times New Roman" w:hAnsi="Times New Roman" w:cs="Times New Roman"/>
          <w:b w:val="0"/>
          <w:szCs w:val="24"/>
          <w:lang w:eastAsia="sk-SK"/>
        </w:rPr>
        <w:t xml:space="preserve">  farbenie hmoty </w:t>
      </w:r>
    </w:p>
    <w:p w:rsidR="005F58B4" w:rsidRPr="005F58B4" w:rsidRDefault="005F58B4" w:rsidP="005F58B4">
      <w:pPr>
        <w:tabs>
          <w:tab w:val="left" w:pos="8220"/>
        </w:tabs>
        <w:spacing w:after="0" w:line="240" w:lineRule="auto"/>
        <w:jc w:val="left"/>
        <w:rPr>
          <w:rFonts w:ascii="Times New Roman" w:eastAsia="Times New Roman" w:hAnsi="Times New Roman" w:cs="Times New Roman"/>
          <w:b w:val="0"/>
          <w:szCs w:val="24"/>
          <w:lang w:eastAsia="sk-SK"/>
        </w:rPr>
      </w:pPr>
      <w:r w:rsidRPr="005F58B4">
        <w:rPr>
          <w:rFonts w:ascii="Times New Roman" w:eastAsia="Times New Roman" w:hAnsi="Times New Roman" w:cs="Times New Roman"/>
          <w:b w:val="0"/>
          <w:szCs w:val="24"/>
          <w:lang w:eastAsia="sk-SK"/>
        </w:rPr>
        <w:t xml:space="preserve"> farbenie hmoty</w:t>
      </w:r>
    </w:p>
    <w:p w:rsidR="00F31027" w:rsidRPr="005F58B4" w:rsidRDefault="00F31027">
      <w:pPr>
        <w:rPr>
          <w:rFonts w:ascii="Times New Roman" w:hAnsi="Times New Roman" w:cs="Times New Roman"/>
        </w:rPr>
      </w:pPr>
    </w:p>
    <w:sectPr w:rsidR="00F31027" w:rsidRPr="005F58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A7D20"/>
    <w:multiLevelType w:val="hybridMultilevel"/>
    <w:tmpl w:val="E958912C"/>
    <w:lvl w:ilvl="0" w:tplc="CAE8BB34">
      <w:start w:val="1"/>
      <w:numFmt w:val="decimal"/>
      <w:pStyle w:val="Nadpis1"/>
      <w:lvlText w:val="%1."/>
      <w:lvlJc w:val="left"/>
      <w:pPr>
        <w:ind w:left="36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8B4"/>
    <w:rsid w:val="005F58B4"/>
    <w:rsid w:val="00F310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F58B4"/>
    <w:pPr>
      <w:jc w:val="right"/>
    </w:pPr>
    <w:rPr>
      <w:b/>
      <w:sz w:val="24"/>
    </w:rPr>
  </w:style>
  <w:style w:type="paragraph" w:styleId="Nadpis1">
    <w:name w:val="heading 1"/>
    <w:basedOn w:val="Normlny"/>
    <w:next w:val="Normlny"/>
    <w:link w:val="Nadpis1Char"/>
    <w:uiPriority w:val="1"/>
    <w:qFormat/>
    <w:rsid w:val="005F58B4"/>
    <w:pPr>
      <w:numPr>
        <w:numId w:val="1"/>
      </w:numPr>
      <w:spacing w:after="0" w:line="240" w:lineRule="auto"/>
      <w:ind w:left="780"/>
      <w:jc w:val="left"/>
      <w:outlineLvl w:val="0"/>
    </w:pPr>
    <w:rPr>
      <w:rFonts w:ascii="Times New Roman" w:hAnsi="Times New Roman" w:cs="Times New Roman"/>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5F58B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F58B4"/>
    <w:rPr>
      <w:rFonts w:ascii="Tahoma" w:hAnsi="Tahoma" w:cs="Tahoma"/>
      <w:b/>
      <w:sz w:val="16"/>
      <w:szCs w:val="16"/>
    </w:rPr>
  </w:style>
  <w:style w:type="character" w:customStyle="1" w:styleId="Nadpis1Char">
    <w:name w:val="Nadpis 1 Char"/>
    <w:basedOn w:val="Predvolenpsmoodseku"/>
    <w:link w:val="Nadpis1"/>
    <w:uiPriority w:val="1"/>
    <w:rsid w:val="005F58B4"/>
    <w:rPr>
      <w:rFonts w:ascii="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F58B4"/>
    <w:pPr>
      <w:jc w:val="right"/>
    </w:pPr>
    <w:rPr>
      <w:b/>
      <w:sz w:val="24"/>
    </w:rPr>
  </w:style>
  <w:style w:type="paragraph" w:styleId="Nadpis1">
    <w:name w:val="heading 1"/>
    <w:basedOn w:val="Normlny"/>
    <w:next w:val="Normlny"/>
    <w:link w:val="Nadpis1Char"/>
    <w:uiPriority w:val="1"/>
    <w:qFormat/>
    <w:rsid w:val="005F58B4"/>
    <w:pPr>
      <w:numPr>
        <w:numId w:val="1"/>
      </w:numPr>
      <w:spacing w:after="0" w:line="240" w:lineRule="auto"/>
      <w:ind w:left="780"/>
      <w:jc w:val="left"/>
      <w:outlineLvl w:val="0"/>
    </w:pPr>
    <w:rPr>
      <w:rFonts w:ascii="Times New Roman" w:hAnsi="Times New Roman" w:cs="Times New Roman"/>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5F58B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F58B4"/>
    <w:rPr>
      <w:rFonts w:ascii="Tahoma" w:hAnsi="Tahoma" w:cs="Tahoma"/>
      <w:b/>
      <w:sz w:val="16"/>
      <w:szCs w:val="16"/>
    </w:rPr>
  </w:style>
  <w:style w:type="character" w:customStyle="1" w:styleId="Nadpis1Char">
    <w:name w:val="Nadpis 1 Char"/>
    <w:basedOn w:val="Predvolenpsmoodseku"/>
    <w:link w:val="Nadpis1"/>
    <w:uiPriority w:val="1"/>
    <w:rsid w:val="005F58B4"/>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1293</Characters>
  <Application>Microsoft Office Word</Application>
  <DocSecurity>0</DocSecurity>
  <Lines>10</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2021-12-08T18:31:00Z</dcterms:created>
  <dcterms:modified xsi:type="dcterms:W3CDTF">2021-12-08T18:34:00Z</dcterms:modified>
</cp:coreProperties>
</file>