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cc"/>
          <w:sz w:val="32"/>
          <w:szCs w:val="32"/>
        </w:rPr>
      </w:pPr>
      <w:r w:rsidDel="00000000" w:rsidR="00000000" w:rsidRPr="00000000">
        <w:rPr>
          <w:b w:val="1"/>
          <w:color w:val="0000cc"/>
          <w:sz w:val="32"/>
          <w:szCs w:val="32"/>
          <w:rtl w:val="0"/>
        </w:rPr>
        <w:t xml:space="preserve">Książki do języka angielskiego obowiązujące od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cc"/>
          <w:sz w:val="32"/>
          <w:szCs w:val="32"/>
        </w:rPr>
      </w:pPr>
      <w:r w:rsidDel="00000000" w:rsidR="00000000" w:rsidRPr="00000000">
        <w:rPr>
          <w:b w:val="1"/>
          <w:color w:val="0000cc"/>
          <w:sz w:val="32"/>
          <w:szCs w:val="32"/>
          <w:rtl w:val="0"/>
        </w:rPr>
        <w:t xml:space="preserve">Nowego Roku Szkolnego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2021/2022</w:t>
      </w:r>
      <w:r w:rsidDel="00000000" w:rsidR="00000000" w:rsidRPr="00000000">
        <w:rPr>
          <w:rtl w:val="0"/>
        </w:rPr>
      </w:r>
    </w:p>
    <w:tbl>
      <w:tblPr>
        <w:tblStyle w:val="Table1"/>
        <w:tblW w:w="9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6"/>
        <w:gridCol w:w="1847"/>
        <w:gridCol w:w="5658"/>
        <w:tblGridChange w:id="0">
          <w:tblGrid>
            <w:gridCol w:w="1546"/>
            <w:gridCol w:w="1847"/>
            <w:gridCol w:w="5658"/>
          </w:tblGrid>
        </w:tblGridChange>
      </w:tblGrid>
      <w:tr>
        <w:trPr>
          <w:cantSplit w:val="0"/>
          <w:trHeight w:val="79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Wonder 1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Pupil’s Book</w:t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Wonder 2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Pupil’s Book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Book</w:t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 Grammar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e599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Wonder 2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Pupil’s Book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Book</w:t>
            </w:r>
          </w:p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 Grammar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2efd9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Fairyland 4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Pupil’s Book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 Book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 Book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 FOR STARTERS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7cbac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Incredible Team 3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Workbook 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 FOR MOVERS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5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1</w:t>
            </w:r>
          </w:p>
        </w:tc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2F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KOŃCZYMY: 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Blaze 1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Workbook 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Book 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i zaczynamy: 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Blaze 2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Workbook 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Book 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2</w:t>
            </w:r>
          </w:p>
        </w:tc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6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1</w:t>
            </w:r>
          </w:p>
        </w:tc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03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Blaze 2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Workbook 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Book 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2</w:t>
            </w:r>
          </w:p>
        </w:tc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7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1</w:t>
            </w:r>
          </w:p>
        </w:tc>
        <w:tc>
          <w:tcPr>
            <w:vMerge w:val="restart"/>
            <w:shd w:fill="c5e0b3" w:val="clear"/>
          </w:tcPr>
          <w:p w:rsidR="00000000" w:rsidDel="00000000" w:rsidP="00000000" w:rsidRDefault="00000000" w:rsidRPr="00000000" w14:paraId="00000047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Gr. P. Krzysztofa 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FCE USE of English 2 – Student’s Book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Screen B2+  Student’s Book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Screen B2+  Workbook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Gr. P. Magdy  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Blaze 2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Workbook 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Book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2</w:t>
            </w:r>
          </w:p>
        </w:tc>
        <w:tc>
          <w:tcPr>
            <w:vMerge w:val="continue"/>
            <w:shd w:fill="c5e0b3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Klasa 8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1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56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Gr. P. Krzysztofa 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KOŃCZYMY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Repetytorium 8 klasisty – Student’s Book (Express Publishing) 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 zaczynamy: 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Repetytorium 8 klasisty – Student’s Book (Nowa Era)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Gr. P. Magdy  i gr. P. Ani</w:t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Repetytorium 8 klasisty – Student’s Book (Nowa Era)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Blaze 3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Student’s Book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Workbook 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Book 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Semestr 2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